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8CB47" w14:textId="7E83BE68" w:rsidR="00336169" w:rsidRDefault="00217B9E" w:rsidP="00B846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17B9E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248E3979" w14:textId="7F3F8ABB" w:rsidR="00217B9E" w:rsidRDefault="00217B9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AC7F67" w14:textId="6AB3DED3" w:rsidR="00554F85" w:rsidRPr="00634E40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t>Celem projektu ustawy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F42DD9" w:rsidRPr="00F42DD9">
        <w:rPr>
          <w:rFonts w:ascii="Times New Roman" w:hAnsi="Times New Roman" w:cs="Times New Roman"/>
          <w:sz w:val="24"/>
          <w:szCs w:val="24"/>
        </w:rPr>
        <w:t xml:space="preserve">zmianie ustawy o realizowaniu usług społecznych przez centrum usług społecznych </w:t>
      </w:r>
      <w:r w:rsidRPr="00554F85">
        <w:rPr>
          <w:rFonts w:ascii="Times New Roman" w:hAnsi="Times New Roman" w:cs="Times New Roman"/>
          <w:sz w:val="24"/>
          <w:szCs w:val="24"/>
        </w:rPr>
        <w:t xml:space="preserve">jest zwiększenie </w:t>
      </w:r>
      <w:r w:rsidRPr="00BC56A2">
        <w:rPr>
          <w:rFonts w:ascii="Times New Roman" w:hAnsi="Times New Roman" w:cs="Times New Roman"/>
          <w:sz w:val="24"/>
          <w:szCs w:val="24"/>
        </w:rPr>
        <w:t>dostępności, jakości i efektywności usług społecznych realizowanych w środowisku lokalnym poprzez reformę ram prawnych funkcjonowania centrów usług społecznych</w:t>
      </w:r>
      <w:r w:rsidR="00C25946">
        <w:rPr>
          <w:rFonts w:ascii="Times New Roman" w:hAnsi="Times New Roman" w:cs="Times New Roman"/>
          <w:sz w:val="24"/>
          <w:szCs w:val="24"/>
        </w:rPr>
        <w:t>, zwanych dalej „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 w:rsidR="00C25946">
        <w:rPr>
          <w:rFonts w:ascii="Times New Roman" w:hAnsi="Times New Roman" w:cs="Times New Roman"/>
          <w:sz w:val="24"/>
          <w:szCs w:val="24"/>
        </w:rPr>
        <w:t>”</w:t>
      </w:r>
      <w:r w:rsidR="0004265E">
        <w:rPr>
          <w:rFonts w:ascii="Times New Roman" w:hAnsi="Times New Roman" w:cs="Times New Roman"/>
          <w:sz w:val="24"/>
          <w:szCs w:val="24"/>
        </w:rPr>
        <w:t>.</w:t>
      </w:r>
      <w:r w:rsidRPr="00BC56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A08AFA" w14:textId="5A6ACB0E" w:rsidR="00554F85" w:rsidRPr="00634E40" w:rsidRDefault="00DA7310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</w:t>
      </w:r>
      <w:r w:rsidR="00554F85" w:rsidRPr="00554F85">
        <w:rPr>
          <w:rFonts w:ascii="Times New Roman" w:hAnsi="Times New Roman" w:cs="Times New Roman"/>
          <w:sz w:val="24"/>
          <w:szCs w:val="24"/>
        </w:rPr>
        <w:t xml:space="preserve"> jest jednostką organizacyjną, której zadania obejmują szerokie spektrum działań wspierających mieszkańców danej gminy w dostępie do różnorodnych usług społecznych. Do zadań </w:t>
      </w:r>
      <w:r>
        <w:rPr>
          <w:rFonts w:ascii="Times New Roman" w:hAnsi="Times New Roman" w:cs="Times New Roman"/>
          <w:sz w:val="24"/>
          <w:szCs w:val="24"/>
        </w:rPr>
        <w:t>CUS</w:t>
      </w:r>
      <w:r w:rsidR="00554F85" w:rsidRPr="00554F85">
        <w:rPr>
          <w:rFonts w:ascii="Times New Roman" w:hAnsi="Times New Roman" w:cs="Times New Roman"/>
          <w:sz w:val="24"/>
          <w:szCs w:val="24"/>
        </w:rPr>
        <w:t xml:space="preserve"> należy m.in. integrowanie i koordynowanie świadczeń oraz usług w środowisku lokalnym, ze szczególnym uwzględnieniem indywidualnych potrzeb społeczności. Obejmuje to w szczególności organizację usług wspierających – takich jak usługi opiekuńcze, poradnictwo, działania edukacyjne i profilaktyczne – a także udzielanie wsparcia w formie świadczeń pieniężnych oraz </w:t>
      </w:r>
      <w:proofErr w:type="spellStart"/>
      <w:r w:rsidR="00554F85" w:rsidRPr="00554F85">
        <w:rPr>
          <w:rFonts w:ascii="Times New Roman" w:hAnsi="Times New Roman" w:cs="Times New Roman"/>
          <w:sz w:val="24"/>
          <w:szCs w:val="24"/>
        </w:rPr>
        <w:t>pozapieniężnych</w:t>
      </w:r>
      <w:proofErr w:type="spellEnd"/>
      <w:r w:rsidR="00554F85" w:rsidRPr="00554F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CUS</w:t>
      </w:r>
      <w:r w:rsidR="00554F85" w:rsidRPr="00554F85">
        <w:rPr>
          <w:rFonts w:ascii="Times New Roman" w:hAnsi="Times New Roman" w:cs="Times New Roman"/>
          <w:sz w:val="24"/>
          <w:szCs w:val="24"/>
        </w:rPr>
        <w:t xml:space="preserve"> realizuje również zadania w zakresie współpracy z instytucjami i organizacjami pozarządowymi w celu zapewnienia spójnej, kompleksowej oferty wsparcia lokalnego. Istotnym obszarem działalności </w:t>
      </w:r>
      <w:r>
        <w:rPr>
          <w:rFonts w:ascii="Times New Roman" w:hAnsi="Times New Roman" w:cs="Times New Roman"/>
          <w:sz w:val="24"/>
          <w:szCs w:val="24"/>
        </w:rPr>
        <w:t>CUS</w:t>
      </w:r>
      <w:r w:rsidR="00925100" w:rsidRPr="00554F85">
        <w:rPr>
          <w:rFonts w:ascii="Times New Roman" w:hAnsi="Times New Roman" w:cs="Times New Roman"/>
          <w:sz w:val="24"/>
          <w:szCs w:val="24"/>
        </w:rPr>
        <w:t xml:space="preserve"> </w:t>
      </w:r>
      <w:r w:rsidR="00554F85" w:rsidRPr="00554F85">
        <w:rPr>
          <w:rFonts w:ascii="Times New Roman" w:hAnsi="Times New Roman" w:cs="Times New Roman"/>
          <w:sz w:val="24"/>
          <w:szCs w:val="24"/>
        </w:rPr>
        <w:t xml:space="preserve">jest także rozwój i wdrażanie programów wspierających społeczności lokalne – w tym działania na rzecz rodzin, osób starszych, osób z niepełnosprawnościami oraz grup szczególnie zagrożonych wykluczeniem społecznym. </w:t>
      </w:r>
      <w:r>
        <w:rPr>
          <w:rFonts w:ascii="Times New Roman" w:hAnsi="Times New Roman" w:cs="Times New Roman"/>
          <w:sz w:val="24"/>
          <w:szCs w:val="24"/>
        </w:rPr>
        <w:t>CUS</w:t>
      </w:r>
      <w:r w:rsidR="00554F85" w:rsidRPr="00554F85">
        <w:rPr>
          <w:rFonts w:ascii="Times New Roman" w:hAnsi="Times New Roman" w:cs="Times New Roman"/>
          <w:sz w:val="24"/>
          <w:szCs w:val="24"/>
        </w:rPr>
        <w:t xml:space="preserve"> promuje również aktywność społeczną poprzez inicjowanie i organizowanie wydarzeń, warsztatów i szkoleń, których celem jest wzmacnianie więzi społecznych, rozwój kapitału społecznego oraz zwiększenie poziomu </w:t>
      </w:r>
      <w:r w:rsidR="00554F85" w:rsidRPr="00BC56A2">
        <w:rPr>
          <w:rFonts w:ascii="Times New Roman" w:hAnsi="Times New Roman" w:cs="Times New Roman"/>
          <w:sz w:val="24"/>
          <w:szCs w:val="24"/>
        </w:rPr>
        <w:t>włączenia i uczestnictwa mieszkańców w życiu wspólnoty lokalnej.</w:t>
      </w:r>
    </w:p>
    <w:p w14:paraId="50007CB3" w14:textId="3B64BD7F" w:rsidR="00554F85" w:rsidRPr="00554F85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 xml:space="preserve">Do głównych zadań 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 w:rsidR="00925100">
        <w:rPr>
          <w:rFonts w:ascii="Times New Roman" w:hAnsi="Times New Roman" w:cs="Times New Roman"/>
          <w:sz w:val="24"/>
          <w:szCs w:val="24"/>
        </w:rPr>
        <w:t xml:space="preserve"> </w:t>
      </w:r>
      <w:r w:rsidRPr="00BC56A2">
        <w:rPr>
          <w:rFonts w:ascii="Times New Roman" w:hAnsi="Times New Roman" w:cs="Times New Roman"/>
          <w:sz w:val="24"/>
          <w:szCs w:val="24"/>
        </w:rPr>
        <w:t xml:space="preserve">należy, m.in.: świadczenie </w:t>
      </w:r>
      <w:r w:rsidRPr="00634E40">
        <w:rPr>
          <w:rFonts w:ascii="Times New Roman" w:hAnsi="Times New Roman" w:cs="Times New Roman"/>
          <w:sz w:val="24"/>
          <w:szCs w:val="24"/>
        </w:rPr>
        <w:t>pomocy społecznej, czyli w szczególności udzielanie wsparcia w formie świadczeń pieniężnych, poradnictwa, organizacji usług wspierających, w tym usług opiekuńczych itp., koordynacja usług polegająca na współpracy z innymi instytucjami i organizacjami w celu zapewnienia kompleksowej</w:t>
      </w:r>
      <w:r w:rsidRPr="00554F85">
        <w:rPr>
          <w:rFonts w:ascii="Times New Roman" w:hAnsi="Times New Roman" w:cs="Times New Roman"/>
          <w:sz w:val="24"/>
          <w:szCs w:val="24"/>
        </w:rPr>
        <w:t xml:space="preserve"> pomocy, realizacja różnorodnych programów wspierających społeczności lokalne, takie jak pomoc dla rodzin, wsparcie psychologiczne czy działalność edukacyjna a także promowanie aktywności społecznej jako organizowanie wydarzeń, warsztatów i szkoleń mających na celu aktywizację społeczności i zwiększenie poziomu włączenia społecznego.</w:t>
      </w:r>
    </w:p>
    <w:p w14:paraId="3DBCBDBD" w14:textId="7516D3FD" w:rsidR="00554F85" w:rsidRPr="00554F85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t>Obowiązująca od</w:t>
      </w:r>
      <w:r w:rsidR="00A37134">
        <w:rPr>
          <w:rFonts w:ascii="Times New Roman" w:hAnsi="Times New Roman" w:cs="Times New Roman"/>
          <w:sz w:val="24"/>
          <w:szCs w:val="24"/>
        </w:rPr>
        <w:t xml:space="preserve"> dnia</w:t>
      </w:r>
      <w:r w:rsidRPr="00554F85">
        <w:rPr>
          <w:rFonts w:ascii="Times New Roman" w:hAnsi="Times New Roman" w:cs="Times New Roman"/>
          <w:sz w:val="24"/>
          <w:szCs w:val="24"/>
        </w:rPr>
        <w:t xml:space="preserve"> 1 stycznia 2020 r. ustawa z dnia 19 lipca 2019 r. o realizowaniu usług </w:t>
      </w:r>
      <w:r w:rsidRPr="00BC56A2">
        <w:rPr>
          <w:rFonts w:ascii="Times New Roman" w:hAnsi="Times New Roman" w:cs="Times New Roman"/>
          <w:sz w:val="24"/>
          <w:szCs w:val="24"/>
        </w:rPr>
        <w:t>społecznych przez centrum usług społecznych (Dz. U. poz. 1818</w:t>
      </w:r>
      <w:r w:rsidR="004F0575">
        <w:rPr>
          <w:rFonts w:ascii="Times New Roman" w:hAnsi="Times New Roman" w:cs="Times New Roman"/>
          <w:sz w:val="24"/>
          <w:szCs w:val="24"/>
        </w:rPr>
        <w:t xml:space="preserve"> oraz z 2025 r. poz. 620)</w:t>
      </w:r>
      <w:r w:rsidRPr="00BC56A2">
        <w:rPr>
          <w:rFonts w:ascii="Times New Roman" w:hAnsi="Times New Roman" w:cs="Times New Roman"/>
          <w:sz w:val="24"/>
          <w:szCs w:val="24"/>
        </w:rPr>
        <w:t xml:space="preserve"> nie była dotąd nowelizowana. Mimo pozytywnych doświadczeń z funkcjonowania 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 w:rsidRPr="00BC56A2">
        <w:rPr>
          <w:rFonts w:ascii="Times New Roman" w:hAnsi="Times New Roman" w:cs="Times New Roman"/>
          <w:sz w:val="24"/>
          <w:szCs w:val="24"/>
        </w:rPr>
        <w:t xml:space="preserve"> w wybranych gminach, praktyka wykazała, że obecne przepisy są zbyt sztywne i nieprzystające do zróżnicowanych realiów organizacyjnych jednostek samorządu terytorialneg</w:t>
      </w:r>
      <w:r w:rsidRPr="00634E40">
        <w:rPr>
          <w:rFonts w:ascii="Times New Roman" w:hAnsi="Times New Roman" w:cs="Times New Roman"/>
          <w:sz w:val="24"/>
          <w:szCs w:val="24"/>
        </w:rPr>
        <w:t xml:space="preserve">o. Jak dotąd powstało </w:t>
      </w:r>
      <w:r w:rsidRPr="00BC56A2">
        <w:rPr>
          <w:rFonts w:ascii="Times New Roman" w:hAnsi="Times New Roman" w:cs="Times New Roman"/>
          <w:sz w:val="24"/>
          <w:szCs w:val="24"/>
        </w:rPr>
        <w:t xml:space="preserve">130 </w:t>
      </w:r>
      <w:r w:rsidR="006901F9">
        <w:rPr>
          <w:rFonts w:ascii="Times New Roman" w:hAnsi="Times New Roman" w:cs="Times New Roman"/>
          <w:sz w:val="24"/>
          <w:szCs w:val="24"/>
        </w:rPr>
        <w:t>CUS</w:t>
      </w:r>
      <w:r w:rsidRPr="00BC56A2">
        <w:rPr>
          <w:rFonts w:ascii="Times New Roman" w:hAnsi="Times New Roman" w:cs="Times New Roman"/>
          <w:sz w:val="24"/>
          <w:szCs w:val="24"/>
        </w:rPr>
        <w:t>, podczas gdy zidentyfikowane potrzeby wskazują, że co najmniej 250 gmin jest gotowych do ich utworzenia, na przestrzeni 2-3 lat</w:t>
      </w:r>
      <w:r w:rsidR="0004265E">
        <w:rPr>
          <w:rFonts w:ascii="Times New Roman" w:hAnsi="Times New Roman" w:cs="Times New Roman"/>
          <w:sz w:val="24"/>
          <w:szCs w:val="24"/>
        </w:rPr>
        <w:t xml:space="preserve"> </w:t>
      </w:r>
      <w:r w:rsidRPr="00BC56A2">
        <w:rPr>
          <w:rFonts w:ascii="Times New Roman" w:hAnsi="Times New Roman" w:cs="Times New Roman"/>
          <w:sz w:val="24"/>
          <w:szCs w:val="24"/>
        </w:rPr>
        <w:t>– o ile zniesione zostaną istniejące bariery prawne i organizacyjne</w:t>
      </w:r>
      <w:r w:rsidR="00C66FB4">
        <w:rPr>
          <w:rFonts w:ascii="Times New Roman" w:hAnsi="Times New Roman" w:cs="Times New Roman"/>
          <w:sz w:val="24"/>
          <w:szCs w:val="24"/>
        </w:rPr>
        <w:t>.</w:t>
      </w:r>
    </w:p>
    <w:p w14:paraId="0CC7C5EB" w14:textId="0B4B4287" w:rsidR="00554F85" w:rsidRPr="00554F85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t>Do najważniejszych zidentyfikowanych problemów w ustawie</w:t>
      </w:r>
      <w:r w:rsidR="00A37134">
        <w:rPr>
          <w:rFonts w:ascii="Times New Roman" w:hAnsi="Times New Roman" w:cs="Times New Roman"/>
          <w:sz w:val="24"/>
          <w:szCs w:val="24"/>
        </w:rPr>
        <w:t xml:space="preserve"> z dnia 19 lipca 2019 r.</w:t>
      </w:r>
      <w:r w:rsidRPr="00554F85">
        <w:rPr>
          <w:rFonts w:ascii="Times New Roman" w:hAnsi="Times New Roman" w:cs="Times New Roman"/>
          <w:sz w:val="24"/>
          <w:szCs w:val="24"/>
        </w:rPr>
        <w:t xml:space="preserve"> o realizowaniu usług społecznych przez 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 w:rsidRPr="00554F85">
        <w:rPr>
          <w:rFonts w:ascii="Times New Roman" w:hAnsi="Times New Roman" w:cs="Times New Roman"/>
          <w:sz w:val="24"/>
          <w:szCs w:val="24"/>
        </w:rPr>
        <w:t xml:space="preserve"> należą:</w:t>
      </w:r>
    </w:p>
    <w:p w14:paraId="67007C12" w14:textId="77777777" w:rsidR="00554F85" w:rsidRPr="00554F85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t>•</w:t>
      </w:r>
      <w:r w:rsidRPr="00554F85">
        <w:rPr>
          <w:rFonts w:ascii="Times New Roman" w:hAnsi="Times New Roman" w:cs="Times New Roman"/>
          <w:sz w:val="24"/>
          <w:szCs w:val="24"/>
        </w:rPr>
        <w:tab/>
        <w:t>brak uregulowanej ustawowo definicji usług społecznych,</w:t>
      </w:r>
    </w:p>
    <w:p w14:paraId="18A4A51E" w14:textId="2BE63CBA" w:rsidR="00554F85" w:rsidRPr="00554F85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54F85">
        <w:rPr>
          <w:rFonts w:ascii="Times New Roman" w:hAnsi="Times New Roman" w:cs="Times New Roman"/>
          <w:sz w:val="24"/>
          <w:szCs w:val="24"/>
        </w:rPr>
        <w:tab/>
        <w:t>brak wykorzystywania mechanizmu konsultacji i potencjału społeczności w opracowywaniu programu usług społecznych określającego usługi społeczne wynikające z potrzeb wspólnoty samorządowej</w:t>
      </w:r>
      <w:r w:rsidR="00F42DD9">
        <w:rPr>
          <w:rFonts w:ascii="Times New Roman" w:hAnsi="Times New Roman" w:cs="Times New Roman"/>
          <w:sz w:val="24"/>
          <w:szCs w:val="24"/>
        </w:rPr>
        <w:t>,</w:t>
      </w:r>
    </w:p>
    <w:p w14:paraId="7F5F3CEC" w14:textId="07CF7671" w:rsidR="00554F85" w:rsidRPr="00634E40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t>•</w:t>
      </w:r>
      <w:r w:rsidRPr="00554F85">
        <w:rPr>
          <w:rFonts w:ascii="Times New Roman" w:hAnsi="Times New Roman" w:cs="Times New Roman"/>
          <w:sz w:val="24"/>
          <w:szCs w:val="24"/>
        </w:rPr>
        <w:tab/>
        <w:t xml:space="preserve">zbyt mało elastyczne zasady organizacji  i zatrudniania kadry co wiąże się z trudnościami przy przekształcaniu ośrodków pomocy społecznej w </w:t>
      </w:r>
      <w:r w:rsidR="006901F9">
        <w:rPr>
          <w:rFonts w:ascii="Times New Roman" w:hAnsi="Times New Roman" w:cs="Times New Roman"/>
          <w:sz w:val="24"/>
          <w:szCs w:val="24"/>
        </w:rPr>
        <w:t>CUS</w:t>
      </w:r>
      <w:r w:rsidRPr="00554F85">
        <w:rPr>
          <w:rFonts w:ascii="Times New Roman" w:hAnsi="Times New Roman" w:cs="Times New Roman"/>
          <w:sz w:val="24"/>
          <w:szCs w:val="24"/>
        </w:rPr>
        <w:t xml:space="preserve"> w </w:t>
      </w:r>
      <w:r w:rsidRPr="00BC56A2">
        <w:rPr>
          <w:rFonts w:ascii="Times New Roman" w:hAnsi="Times New Roman" w:cs="Times New Roman"/>
          <w:sz w:val="24"/>
          <w:szCs w:val="24"/>
        </w:rPr>
        <w:t>mniejszych gminach</w:t>
      </w:r>
      <w:r w:rsidR="00F42DD9">
        <w:rPr>
          <w:rFonts w:ascii="Times New Roman" w:hAnsi="Times New Roman" w:cs="Times New Roman"/>
          <w:sz w:val="24"/>
          <w:szCs w:val="24"/>
        </w:rPr>
        <w:t>,</w:t>
      </w:r>
    </w:p>
    <w:p w14:paraId="3D10400A" w14:textId="3CFF8553" w:rsidR="00554F85" w:rsidRPr="00634E40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>•</w:t>
      </w:r>
      <w:r w:rsidRPr="00634E40">
        <w:rPr>
          <w:rFonts w:ascii="Times New Roman" w:hAnsi="Times New Roman" w:cs="Times New Roman"/>
          <w:sz w:val="24"/>
          <w:szCs w:val="24"/>
        </w:rPr>
        <w:tab/>
        <w:t xml:space="preserve">ograniczenie działalności </w:t>
      </w:r>
      <w:r w:rsidR="006901F9">
        <w:rPr>
          <w:rFonts w:ascii="Times New Roman" w:hAnsi="Times New Roman" w:cs="Times New Roman"/>
          <w:sz w:val="24"/>
          <w:szCs w:val="24"/>
        </w:rPr>
        <w:t>CUS</w:t>
      </w:r>
      <w:r w:rsidRPr="00634E40">
        <w:rPr>
          <w:rFonts w:ascii="Times New Roman" w:hAnsi="Times New Roman" w:cs="Times New Roman"/>
          <w:sz w:val="24"/>
          <w:szCs w:val="24"/>
        </w:rPr>
        <w:t xml:space="preserve"> przez zakaz udzielania wsparcia całodobowego</w:t>
      </w:r>
      <w:r w:rsidR="00BC56A2" w:rsidRPr="00634E40">
        <w:rPr>
          <w:rFonts w:ascii="Times New Roman" w:hAnsi="Times New Roman" w:cs="Times New Roman"/>
          <w:sz w:val="24"/>
          <w:szCs w:val="24"/>
        </w:rPr>
        <w:t>.</w:t>
      </w:r>
    </w:p>
    <w:p w14:paraId="3375A17E" w14:textId="542C1A94" w:rsidR="00554F85" w:rsidRPr="00554F85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>Źródłem proponowanych zmian legislacyjnych jest inicjatywa własna Ministra Rodziny</w:t>
      </w:r>
      <w:r w:rsidRPr="00554F85">
        <w:rPr>
          <w:rFonts w:ascii="Times New Roman" w:hAnsi="Times New Roman" w:cs="Times New Roman"/>
          <w:sz w:val="24"/>
          <w:szCs w:val="24"/>
        </w:rPr>
        <w:t xml:space="preserve">, Pracy i Polityki Społecznej, oparta na wynikach prac Zespołu do spraw reformy systemu pomocy społecznej (powołanego zarządzeniem nr 24 Ministra z dnia 27 czerwca 2024 r., Dz. Urz. </w:t>
      </w:r>
      <w:proofErr w:type="spellStart"/>
      <w:r w:rsidRPr="00554F85">
        <w:rPr>
          <w:rFonts w:ascii="Times New Roman" w:hAnsi="Times New Roman" w:cs="Times New Roman"/>
          <w:sz w:val="24"/>
          <w:szCs w:val="24"/>
        </w:rPr>
        <w:t>MRPiPS</w:t>
      </w:r>
      <w:proofErr w:type="spellEnd"/>
      <w:r w:rsidRPr="00554F85">
        <w:rPr>
          <w:rFonts w:ascii="Times New Roman" w:hAnsi="Times New Roman" w:cs="Times New Roman"/>
          <w:sz w:val="24"/>
          <w:szCs w:val="24"/>
        </w:rPr>
        <w:t xml:space="preserve"> z 2024 r. poz. 24)</w:t>
      </w:r>
      <w:r w:rsidR="00925100">
        <w:rPr>
          <w:rFonts w:ascii="Times New Roman" w:hAnsi="Times New Roman" w:cs="Times New Roman"/>
          <w:sz w:val="24"/>
          <w:szCs w:val="24"/>
        </w:rPr>
        <w:t>, zwanego dalej „Zespołem”</w:t>
      </w:r>
      <w:r w:rsidR="00A37134">
        <w:rPr>
          <w:rFonts w:ascii="Times New Roman" w:hAnsi="Times New Roman" w:cs="Times New Roman"/>
          <w:sz w:val="24"/>
          <w:szCs w:val="24"/>
        </w:rPr>
        <w:t>,</w:t>
      </w:r>
      <w:r w:rsidRPr="00554F85">
        <w:rPr>
          <w:rFonts w:ascii="Times New Roman" w:hAnsi="Times New Roman" w:cs="Times New Roman"/>
          <w:sz w:val="24"/>
          <w:szCs w:val="24"/>
        </w:rPr>
        <w:t xml:space="preserve"> analizie funkcjonowania obowiązujących przepisów oraz szeroko zakrojonych </w:t>
      </w:r>
      <w:proofErr w:type="spellStart"/>
      <w:r w:rsidRPr="00554F85">
        <w:rPr>
          <w:rFonts w:ascii="Times New Roman" w:hAnsi="Times New Roman" w:cs="Times New Roman"/>
          <w:sz w:val="24"/>
          <w:szCs w:val="24"/>
        </w:rPr>
        <w:t>prekonsultacjach</w:t>
      </w:r>
      <w:proofErr w:type="spellEnd"/>
      <w:r w:rsidRPr="00554F85">
        <w:rPr>
          <w:rFonts w:ascii="Times New Roman" w:hAnsi="Times New Roman" w:cs="Times New Roman"/>
          <w:sz w:val="24"/>
          <w:szCs w:val="24"/>
        </w:rPr>
        <w:t xml:space="preserve"> ze środowiskiem samorządowym i instytucjami świadczącymi lokalne usługi społeczne.</w:t>
      </w:r>
    </w:p>
    <w:p w14:paraId="42C11ACB" w14:textId="77777777" w:rsidR="00554F85" w:rsidRPr="00554F85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t xml:space="preserve">Zespół, złożony z ekspertów, praktyków, przedstawicieli samorządów oraz środowiska naukowego, dokonał całościowej oceny adekwatności i skuteczności obecnych rozwiązań prawnych i organizacyjnych w systemie pomocy społecznej. Zakres analizy obejmował m.in. wdrażanie </w:t>
      </w:r>
      <w:proofErr w:type="spellStart"/>
      <w:r w:rsidRPr="00554F85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554F85">
        <w:rPr>
          <w:rFonts w:ascii="Times New Roman" w:hAnsi="Times New Roman" w:cs="Times New Roman"/>
          <w:sz w:val="24"/>
          <w:szCs w:val="24"/>
        </w:rPr>
        <w:t>, dostępność świadczeń i usług, sytuację kadrową oraz identyfikację barier ograniczających rozwój środowiskowych form wsparcia. W ramach prac Zespołu funkcjonowały grupy robocze zajmujące się kluczowymi obszarami, takimi jak świadczenia, mieszkalnictwo, usługi społeczne, kadry oraz placówki całodobowe.</w:t>
      </w:r>
    </w:p>
    <w:p w14:paraId="052DA42F" w14:textId="31AA8470" w:rsidR="00554F85" w:rsidRPr="006C0F0C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sz w:val="24"/>
          <w:szCs w:val="24"/>
        </w:rPr>
        <w:t xml:space="preserve">Szczególnej analizie poddano funkcjonowanie przepisów ustawy z dnia 19 lipca 2019 r. o realizowaniu usług społecznych przez </w:t>
      </w:r>
      <w:r w:rsidR="006901F9">
        <w:rPr>
          <w:rFonts w:ascii="Times New Roman" w:hAnsi="Times New Roman" w:cs="Times New Roman"/>
          <w:sz w:val="24"/>
          <w:szCs w:val="24"/>
        </w:rPr>
        <w:t>CUS</w:t>
      </w:r>
      <w:r w:rsidR="00A37134">
        <w:rPr>
          <w:rFonts w:ascii="Times New Roman" w:hAnsi="Times New Roman" w:cs="Times New Roman"/>
          <w:sz w:val="24"/>
          <w:szCs w:val="24"/>
        </w:rPr>
        <w:t>.</w:t>
      </w:r>
      <w:r w:rsidRPr="00554F85">
        <w:rPr>
          <w:rFonts w:ascii="Times New Roman" w:hAnsi="Times New Roman" w:cs="Times New Roman"/>
          <w:sz w:val="24"/>
          <w:szCs w:val="24"/>
        </w:rPr>
        <w:t xml:space="preserve"> Na tej podstawie opracowano kierunkowe propozycje zmian, które były następnie konsultowane z szerokim gronem interesariuszy. W toku </w:t>
      </w:r>
      <w:proofErr w:type="spellStart"/>
      <w:r w:rsidRPr="00554F85">
        <w:rPr>
          <w:rFonts w:ascii="Times New Roman" w:hAnsi="Times New Roman" w:cs="Times New Roman"/>
          <w:sz w:val="24"/>
          <w:szCs w:val="24"/>
        </w:rPr>
        <w:t>prekonsultacji</w:t>
      </w:r>
      <w:proofErr w:type="spellEnd"/>
      <w:r w:rsidRPr="00554F85">
        <w:rPr>
          <w:rFonts w:ascii="Times New Roman" w:hAnsi="Times New Roman" w:cs="Times New Roman"/>
          <w:sz w:val="24"/>
          <w:szCs w:val="24"/>
        </w:rPr>
        <w:t xml:space="preserve"> w Ministerstwie Rodziny, Pracy i Polityki Społecznej odbył się szereg spotkań z udziałem ponad 1000 przedstawicieli samorządów, instytucji pomocy społecznej i organizacji zaangażowanych w </w:t>
      </w:r>
      <w:r w:rsidRPr="006C0F0C">
        <w:rPr>
          <w:rFonts w:ascii="Times New Roman" w:hAnsi="Times New Roman" w:cs="Times New Roman"/>
          <w:sz w:val="24"/>
          <w:szCs w:val="24"/>
        </w:rPr>
        <w:t>świadczenie usług lokalnych.</w:t>
      </w:r>
    </w:p>
    <w:p w14:paraId="602C255B" w14:textId="131344B3" w:rsidR="00554F85" w:rsidRPr="006C0F0C" w:rsidRDefault="00554F85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6C0F0C">
        <w:rPr>
          <w:rFonts w:ascii="Times New Roman" w:hAnsi="Times New Roman" w:cs="Times New Roman"/>
          <w:sz w:val="24"/>
          <w:szCs w:val="24"/>
        </w:rPr>
        <w:t xml:space="preserve">Realizacja projektu w zaproponowanym kształcie pozostaje w pełnej zgodności z kierunkami działań wyznaczonymi w Strategii na rzecz Osób z Niepełnosprawnościami 2021–2030, w szczególności w ramach działania I.3.1 „Realizacja procesu </w:t>
      </w:r>
      <w:proofErr w:type="spellStart"/>
      <w:r w:rsidRPr="006C0F0C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6C0F0C">
        <w:rPr>
          <w:rFonts w:ascii="Times New Roman" w:hAnsi="Times New Roman" w:cs="Times New Roman"/>
          <w:sz w:val="24"/>
          <w:szCs w:val="24"/>
        </w:rPr>
        <w:t xml:space="preserve">”. Strategia jednoznacznie wskazuje na potrzebę równoległego rozwoju </w:t>
      </w:r>
      <w:r w:rsidR="00C61920">
        <w:rPr>
          <w:rFonts w:ascii="Times New Roman" w:hAnsi="Times New Roman" w:cs="Times New Roman"/>
          <w:sz w:val="24"/>
          <w:szCs w:val="24"/>
        </w:rPr>
        <w:t>CUS</w:t>
      </w:r>
      <w:r w:rsidR="00BC56A2" w:rsidRPr="006C0F0C">
        <w:rPr>
          <w:rFonts w:ascii="Times New Roman" w:hAnsi="Times New Roman" w:cs="Times New Roman"/>
          <w:sz w:val="24"/>
          <w:szCs w:val="24"/>
        </w:rPr>
        <w:t xml:space="preserve"> </w:t>
      </w:r>
      <w:r w:rsidRPr="006C0F0C">
        <w:rPr>
          <w:rFonts w:ascii="Times New Roman" w:hAnsi="Times New Roman" w:cs="Times New Roman"/>
          <w:sz w:val="24"/>
          <w:szCs w:val="24"/>
        </w:rPr>
        <w:t xml:space="preserve">jako elementu reformy podmiotów realizujących usługi społeczne, ściśle powiązanego z procesem </w:t>
      </w:r>
      <w:proofErr w:type="spellStart"/>
      <w:r w:rsidRPr="006C0F0C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6C0F0C">
        <w:rPr>
          <w:rFonts w:ascii="Times New Roman" w:hAnsi="Times New Roman" w:cs="Times New Roman"/>
          <w:sz w:val="24"/>
          <w:szCs w:val="24"/>
        </w:rPr>
        <w:t xml:space="preserve"> i zwiększania dostępności środowiskowych form wsparcia.</w:t>
      </w:r>
    </w:p>
    <w:p w14:paraId="320156D2" w14:textId="653F3FF9" w:rsidR="007D5442" w:rsidRPr="006C0F0C" w:rsidRDefault="007D5442" w:rsidP="00554F85">
      <w:pPr>
        <w:jc w:val="both"/>
        <w:rPr>
          <w:rFonts w:ascii="Times New Roman" w:hAnsi="Times New Roman" w:cs="Times New Roman"/>
          <w:sz w:val="24"/>
          <w:szCs w:val="24"/>
        </w:rPr>
      </w:pPr>
      <w:r w:rsidRPr="006C0F0C">
        <w:rPr>
          <w:rFonts w:ascii="Times New Roman" w:hAnsi="Times New Roman" w:cs="Times New Roman"/>
          <w:sz w:val="24"/>
          <w:szCs w:val="24"/>
        </w:rPr>
        <w:t xml:space="preserve">Proponowane rozwiązania umożliwią samorządom skuteczniejsze tworzenie i prowadzenie </w:t>
      </w:r>
      <w:r w:rsidR="00C61920">
        <w:rPr>
          <w:rFonts w:ascii="Times New Roman" w:hAnsi="Times New Roman" w:cs="Times New Roman"/>
          <w:sz w:val="24"/>
          <w:szCs w:val="24"/>
        </w:rPr>
        <w:t>CUS</w:t>
      </w:r>
      <w:r w:rsidRPr="006C0F0C">
        <w:rPr>
          <w:rFonts w:ascii="Times New Roman" w:hAnsi="Times New Roman" w:cs="Times New Roman"/>
          <w:sz w:val="24"/>
          <w:szCs w:val="24"/>
        </w:rPr>
        <w:t xml:space="preserve">, eliminując kluczowe bariery instytucjonalne i kadrowe identyfikowane w dotychczasowej praktyce. </w:t>
      </w:r>
    </w:p>
    <w:p w14:paraId="44AC26D5" w14:textId="77777777" w:rsidR="00554F85" w:rsidRPr="00455227" w:rsidRDefault="00554F85" w:rsidP="00554F85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0F0C">
        <w:rPr>
          <w:rFonts w:ascii="Times New Roman" w:hAnsi="Times New Roman" w:cs="Times New Roman"/>
          <w:b/>
          <w:bCs/>
          <w:sz w:val="24"/>
          <w:szCs w:val="24"/>
        </w:rPr>
        <w:t>Do kluczowych zmian projektowanych w ustawie należą w szczególności</w:t>
      </w:r>
      <w:r w:rsidRPr="0045522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B5A8FD9" w14:textId="079955FC" w:rsidR="00554F85" w:rsidRPr="00634E40" w:rsidRDefault="00554F85" w:rsidP="0045522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4F85">
        <w:rPr>
          <w:rFonts w:ascii="Times New Roman" w:hAnsi="Times New Roman" w:cs="Times New Roman"/>
          <w:b/>
          <w:bCs/>
          <w:sz w:val="24"/>
          <w:szCs w:val="24"/>
        </w:rPr>
        <w:t xml:space="preserve">Wprowadzenie definicji legalnej </w:t>
      </w:r>
      <w:r w:rsidRPr="00BC56A2">
        <w:rPr>
          <w:rFonts w:ascii="Times New Roman" w:hAnsi="Times New Roman" w:cs="Times New Roman"/>
          <w:b/>
          <w:bCs/>
          <w:sz w:val="24"/>
          <w:szCs w:val="24"/>
        </w:rPr>
        <w:t>usług społecznych, co uporządkuje pojęcia i umożliwi spójne stosowanie przepisów w obszarze polityki społecznej</w:t>
      </w:r>
      <w:r w:rsidR="00455227" w:rsidRPr="00634E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210982001"/>
      <w:r w:rsidR="00455227" w:rsidRPr="00634E40">
        <w:rPr>
          <w:rFonts w:ascii="Times New Roman" w:hAnsi="Times New Roman" w:cs="Times New Roman"/>
          <w:sz w:val="24"/>
          <w:szCs w:val="24"/>
        </w:rPr>
        <w:t>(art. 1 pkt 1 projektu ustawy)</w:t>
      </w:r>
      <w:bookmarkEnd w:id="1"/>
    </w:p>
    <w:p w14:paraId="32EB8DEB" w14:textId="407CC47B" w:rsidR="00455227" w:rsidRPr="00634E40" w:rsidRDefault="00455227" w:rsidP="0045522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>Projektowana ustaw</w:t>
      </w:r>
      <w:r w:rsidR="00BC56A2" w:rsidRPr="00BC56A2">
        <w:rPr>
          <w:rFonts w:ascii="Times New Roman" w:hAnsi="Times New Roman" w:cs="Times New Roman"/>
          <w:sz w:val="24"/>
          <w:szCs w:val="24"/>
        </w:rPr>
        <w:t>a</w:t>
      </w:r>
      <w:r w:rsidRPr="00BC56A2">
        <w:rPr>
          <w:rFonts w:ascii="Times New Roman" w:hAnsi="Times New Roman" w:cs="Times New Roman"/>
          <w:sz w:val="24"/>
          <w:szCs w:val="24"/>
        </w:rPr>
        <w:t xml:space="preserve"> </w:t>
      </w:r>
      <w:r w:rsidRPr="00634E40">
        <w:rPr>
          <w:rFonts w:ascii="Times New Roman" w:hAnsi="Times New Roman" w:cs="Times New Roman"/>
          <w:sz w:val="24"/>
          <w:szCs w:val="24"/>
        </w:rPr>
        <w:t xml:space="preserve">wprowadza </w:t>
      </w:r>
      <w:r w:rsidR="00BC56A2" w:rsidRPr="00634E40">
        <w:rPr>
          <w:rFonts w:ascii="Times New Roman" w:hAnsi="Times New Roman" w:cs="Times New Roman"/>
          <w:sz w:val="24"/>
          <w:szCs w:val="24"/>
        </w:rPr>
        <w:t xml:space="preserve">nową </w:t>
      </w:r>
      <w:r w:rsidRPr="00634E40">
        <w:rPr>
          <w:rFonts w:ascii="Times New Roman" w:hAnsi="Times New Roman" w:cs="Times New Roman"/>
          <w:sz w:val="24"/>
          <w:szCs w:val="24"/>
        </w:rPr>
        <w:t xml:space="preserve">definicję usług społecznych, które </w:t>
      </w:r>
      <w:r w:rsidR="00BC56A2" w:rsidRPr="00634E40">
        <w:rPr>
          <w:rFonts w:ascii="Times New Roman" w:hAnsi="Times New Roman" w:cs="Times New Roman"/>
          <w:sz w:val="24"/>
          <w:szCs w:val="24"/>
        </w:rPr>
        <w:t xml:space="preserve">to </w:t>
      </w:r>
      <w:r w:rsidRPr="00634E40">
        <w:rPr>
          <w:rFonts w:ascii="Times New Roman" w:hAnsi="Times New Roman" w:cs="Times New Roman"/>
          <w:sz w:val="24"/>
          <w:szCs w:val="24"/>
        </w:rPr>
        <w:t xml:space="preserve">oznaczają działania o charakterze </w:t>
      </w:r>
      <w:r w:rsidR="007064B8">
        <w:rPr>
          <w:rFonts w:ascii="Times New Roman" w:hAnsi="Times New Roman" w:cs="Times New Roman"/>
          <w:sz w:val="24"/>
          <w:szCs w:val="24"/>
        </w:rPr>
        <w:t>niepieniężny</w:t>
      </w:r>
      <w:r w:rsidR="0004265E">
        <w:rPr>
          <w:rFonts w:ascii="Times New Roman" w:hAnsi="Times New Roman" w:cs="Times New Roman"/>
          <w:sz w:val="24"/>
          <w:szCs w:val="24"/>
        </w:rPr>
        <w:t>m</w:t>
      </w:r>
      <w:r w:rsidRPr="00634E40">
        <w:rPr>
          <w:rFonts w:ascii="Times New Roman" w:hAnsi="Times New Roman" w:cs="Times New Roman"/>
          <w:sz w:val="24"/>
          <w:szCs w:val="24"/>
        </w:rPr>
        <w:t xml:space="preserve">, polegające na świadczeniu bezpośredniej pomocy, wsparciu lub opieki na rzecz osób, rodzin grup społecznych albo ogółu mieszkańców w celu zaspokajania podstawowych i szczególnych potrzeb życiowych, wzmacniania zdolności do </w:t>
      </w:r>
      <w:r w:rsidRPr="00634E40">
        <w:rPr>
          <w:rFonts w:ascii="Times New Roman" w:hAnsi="Times New Roman" w:cs="Times New Roman"/>
          <w:sz w:val="24"/>
          <w:szCs w:val="24"/>
        </w:rPr>
        <w:lastRenderedPageBreak/>
        <w:t xml:space="preserve">samodzielnego funkcjonowania i uczestnictwa w życiu społecznym, zapobiegania marginalizacji, wykluczeniu społecznemu i kryzysom życiowym, wspierania integracji środowisk lokalnych oraz budowanie kapitału społecznego. </w:t>
      </w:r>
      <w:r w:rsidR="0008129C" w:rsidRPr="00634E40">
        <w:rPr>
          <w:rFonts w:ascii="Times New Roman" w:hAnsi="Times New Roman" w:cs="Times New Roman"/>
          <w:sz w:val="24"/>
          <w:szCs w:val="24"/>
        </w:rPr>
        <w:t>Natomiast</w:t>
      </w:r>
      <w:r w:rsidRPr="00634E40">
        <w:rPr>
          <w:rFonts w:ascii="Times New Roman" w:hAnsi="Times New Roman" w:cs="Times New Roman"/>
          <w:sz w:val="24"/>
          <w:szCs w:val="24"/>
        </w:rPr>
        <w:t xml:space="preserve"> dotychczasowy zakres usług społecznych pozostaje bez zmian.</w:t>
      </w:r>
    </w:p>
    <w:p w14:paraId="6215A7DE" w14:textId="73D5DF5E" w:rsidR="00455227" w:rsidRPr="00634E40" w:rsidRDefault="00455227" w:rsidP="0045522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DE6A8A" w14:textId="58874F50" w:rsidR="00455227" w:rsidRDefault="00455227" w:rsidP="0045522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 xml:space="preserve">Uzasadnieniem proponowanej zmiany jest fakt, iż </w:t>
      </w:r>
      <w:r w:rsidR="00BC56A2" w:rsidRPr="00BC56A2">
        <w:rPr>
          <w:rFonts w:ascii="Times New Roman" w:hAnsi="Times New Roman" w:cs="Times New Roman"/>
          <w:sz w:val="24"/>
          <w:szCs w:val="24"/>
        </w:rPr>
        <w:t xml:space="preserve">w </w:t>
      </w:r>
      <w:r w:rsidR="0008129C" w:rsidRPr="00BC56A2">
        <w:rPr>
          <w:rFonts w:ascii="Times New Roman" w:hAnsi="Times New Roman" w:cs="Times New Roman"/>
          <w:sz w:val="24"/>
          <w:szCs w:val="24"/>
        </w:rPr>
        <w:t xml:space="preserve">obowiązujących przepisach brak jest jednolitej, legalnej definicji usług społecznych. Poszczególne akty prawne </w:t>
      </w:r>
      <w:r w:rsidR="0008129C" w:rsidRPr="00710DC0">
        <w:rPr>
          <w:rFonts w:ascii="Times New Roman" w:hAnsi="Times New Roman" w:cs="Times New Roman"/>
          <w:sz w:val="24"/>
          <w:szCs w:val="24"/>
        </w:rPr>
        <w:t>(</w:t>
      </w:r>
      <w:r w:rsidR="00710DC0" w:rsidRPr="0091184A">
        <w:rPr>
          <w:rFonts w:ascii="Times New Roman" w:hAnsi="Times New Roman"/>
          <w:spacing w:val="-2"/>
          <w:sz w:val="24"/>
          <w:szCs w:val="24"/>
        </w:rPr>
        <w:t>np. ustawa z dnia 12 marca 2004 r. o pomocy społecznej (Dz. U. z 2025 r. poz. 1214</w:t>
      </w:r>
      <w:bookmarkStart w:id="2" w:name="_Hlk220429714"/>
      <w:r w:rsidR="00710DC0">
        <w:rPr>
          <w:rFonts w:ascii="Times New Roman" w:hAnsi="Times New Roman"/>
          <w:spacing w:val="-2"/>
          <w:sz w:val="24"/>
          <w:szCs w:val="24"/>
        </w:rPr>
        <w:t xml:space="preserve">, z </w:t>
      </w:r>
      <w:proofErr w:type="spellStart"/>
      <w:r w:rsidR="00710DC0">
        <w:rPr>
          <w:rFonts w:ascii="Times New Roman" w:hAnsi="Times New Roman"/>
          <w:spacing w:val="-2"/>
          <w:sz w:val="24"/>
          <w:szCs w:val="24"/>
        </w:rPr>
        <w:t>późn</w:t>
      </w:r>
      <w:proofErr w:type="spellEnd"/>
      <w:r w:rsidR="00710DC0">
        <w:rPr>
          <w:rFonts w:ascii="Times New Roman" w:hAnsi="Times New Roman"/>
          <w:spacing w:val="-2"/>
          <w:sz w:val="24"/>
          <w:szCs w:val="24"/>
        </w:rPr>
        <w:t>. zm</w:t>
      </w:r>
      <w:bookmarkEnd w:id="2"/>
      <w:r w:rsidR="00710DC0">
        <w:rPr>
          <w:rFonts w:ascii="Times New Roman" w:hAnsi="Times New Roman"/>
          <w:spacing w:val="-2"/>
          <w:sz w:val="24"/>
          <w:szCs w:val="24"/>
        </w:rPr>
        <w:t>.</w:t>
      </w:r>
      <w:r w:rsidR="00710DC0" w:rsidRPr="0091184A">
        <w:rPr>
          <w:rFonts w:ascii="Times New Roman" w:hAnsi="Times New Roman"/>
          <w:spacing w:val="-2"/>
          <w:sz w:val="24"/>
          <w:szCs w:val="24"/>
        </w:rPr>
        <w:t>) czy ustawa z dnia 9 czerwca 2011 r. o wspieraniu rodziny i systemie pieczy zastępczej (Dz. U. z 2025 r. poz. 49</w:t>
      </w:r>
      <w:r w:rsidR="00AA7C39">
        <w:rPr>
          <w:rFonts w:ascii="Times New Roman" w:hAnsi="Times New Roman"/>
          <w:spacing w:val="-2"/>
          <w:sz w:val="24"/>
          <w:szCs w:val="24"/>
        </w:rPr>
        <w:t>,</w:t>
      </w:r>
      <w:r w:rsidR="00AA7C39" w:rsidRPr="00AA7C3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AA7C39">
        <w:rPr>
          <w:rFonts w:ascii="Times New Roman" w:hAnsi="Times New Roman"/>
          <w:spacing w:val="-2"/>
          <w:sz w:val="24"/>
          <w:szCs w:val="24"/>
        </w:rPr>
        <w:t xml:space="preserve">z </w:t>
      </w:r>
      <w:proofErr w:type="spellStart"/>
      <w:r w:rsidR="00AA7C39">
        <w:rPr>
          <w:rFonts w:ascii="Times New Roman" w:hAnsi="Times New Roman"/>
          <w:spacing w:val="-2"/>
          <w:sz w:val="24"/>
          <w:szCs w:val="24"/>
        </w:rPr>
        <w:t>późn</w:t>
      </w:r>
      <w:proofErr w:type="spellEnd"/>
      <w:r w:rsidR="00AA7C39">
        <w:rPr>
          <w:rFonts w:ascii="Times New Roman" w:hAnsi="Times New Roman"/>
          <w:spacing w:val="-2"/>
          <w:sz w:val="24"/>
          <w:szCs w:val="24"/>
        </w:rPr>
        <w:t xml:space="preserve">. zm. </w:t>
      </w:r>
      <w:r w:rsidR="00710DC0" w:rsidRPr="0091184A">
        <w:rPr>
          <w:rFonts w:ascii="Times New Roman" w:hAnsi="Times New Roman"/>
          <w:spacing w:val="-2"/>
          <w:sz w:val="24"/>
          <w:szCs w:val="24"/>
        </w:rPr>
        <w:t>)</w:t>
      </w:r>
      <w:r w:rsidR="0008129C" w:rsidRPr="00710DC0">
        <w:rPr>
          <w:rFonts w:ascii="Times New Roman" w:hAnsi="Times New Roman" w:cs="Times New Roman"/>
          <w:sz w:val="24"/>
          <w:szCs w:val="24"/>
        </w:rPr>
        <w:t>)</w:t>
      </w:r>
      <w:r w:rsidR="0008129C" w:rsidRPr="00634E40">
        <w:rPr>
          <w:rFonts w:ascii="Times New Roman" w:hAnsi="Times New Roman" w:cs="Times New Roman"/>
          <w:sz w:val="24"/>
          <w:szCs w:val="24"/>
        </w:rPr>
        <w:t xml:space="preserve"> odnoszą się do działań o charakterze usługowym, jednak</w:t>
      </w:r>
      <w:r w:rsidR="0008129C" w:rsidRPr="0008129C">
        <w:rPr>
          <w:rFonts w:ascii="Times New Roman" w:hAnsi="Times New Roman" w:cs="Times New Roman"/>
          <w:sz w:val="24"/>
          <w:szCs w:val="24"/>
        </w:rPr>
        <w:t xml:space="preserve"> bez wspólnego mianownika. Powoduje to rozbieżności interpretacyjne w zakresie planowania, finansowania i realizacji usług społecznych przez gminy oraz utrudnia koordynację działań międzysektorowych. </w:t>
      </w:r>
      <w:r w:rsidR="0008129C">
        <w:rPr>
          <w:rFonts w:ascii="Times New Roman" w:hAnsi="Times New Roman" w:cs="Times New Roman"/>
          <w:sz w:val="24"/>
          <w:szCs w:val="24"/>
        </w:rPr>
        <w:t>Proponowana definicja</w:t>
      </w:r>
      <w:r w:rsidR="0008129C" w:rsidRPr="0008129C">
        <w:rPr>
          <w:rFonts w:ascii="Times New Roman" w:hAnsi="Times New Roman" w:cs="Times New Roman"/>
          <w:sz w:val="24"/>
          <w:szCs w:val="24"/>
        </w:rPr>
        <w:t xml:space="preserve"> porządkuje pojęcie, które w ostatnich latach stało się kluczowe dla polityki społecznej państwa, szczególnie w kontekście </w:t>
      </w:r>
      <w:proofErr w:type="spellStart"/>
      <w:r w:rsidR="0008129C" w:rsidRPr="0008129C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="0008129C" w:rsidRPr="0008129C">
        <w:rPr>
          <w:rFonts w:ascii="Times New Roman" w:hAnsi="Times New Roman" w:cs="Times New Roman"/>
          <w:sz w:val="24"/>
          <w:szCs w:val="24"/>
        </w:rPr>
        <w:t xml:space="preserve"> usług. Jej wprowadzenie zapewni spójność interpretacyjną i pozwoli na lepsze planowanie lokalnych programów usług społecznych, co przełoży się na skuteczniejsze wykorzystanie środków publicznych i rozwój zintegrowanych form wsparcia środowiskowego.</w:t>
      </w:r>
    </w:p>
    <w:p w14:paraId="5F3E1D5E" w14:textId="77777777" w:rsidR="0008129C" w:rsidRPr="00554F85" w:rsidRDefault="0008129C" w:rsidP="0008129C">
      <w:pPr>
        <w:pStyle w:val="Akapitzlist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09DEC3" w14:textId="61C908F2" w:rsidR="00554F85" w:rsidRPr="00BF283E" w:rsidRDefault="00AF06F3" w:rsidP="00455227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Zmiany w zakresie</w:t>
      </w:r>
      <w:r w:rsidR="00554F85" w:rsidRPr="00554F85">
        <w:rPr>
          <w:rFonts w:ascii="Times New Roman" w:hAnsi="Times New Roman" w:cs="Times New Roman"/>
          <w:b/>
          <w:bCs/>
          <w:sz w:val="24"/>
          <w:szCs w:val="24"/>
        </w:rPr>
        <w:t xml:space="preserve"> programu usług społecznych</w:t>
      </w:r>
      <w:r w:rsidR="00C149AC">
        <w:rPr>
          <w:rFonts w:ascii="Times New Roman" w:hAnsi="Times New Roman" w:cs="Times New Roman"/>
          <w:b/>
          <w:bCs/>
          <w:sz w:val="24"/>
          <w:szCs w:val="24"/>
        </w:rPr>
        <w:t>: obowiązek przygotowania programu, diagnoza sytuacji społecznej, zasady zamawiania usług społecznych ujętych w programie.</w:t>
      </w:r>
      <w:r w:rsidR="00C97997" w:rsidRPr="00C97997">
        <w:t xml:space="preserve"> </w:t>
      </w:r>
      <w:r w:rsidR="00C97997" w:rsidRPr="00C97997">
        <w:rPr>
          <w:rFonts w:ascii="Times New Roman" w:hAnsi="Times New Roman" w:cs="Times New Roman"/>
          <w:sz w:val="24"/>
          <w:szCs w:val="24"/>
        </w:rPr>
        <w:t xml:space="preserve">(art. 1 pkt </w:t>
      </w:r>
      <w:r w:rsidR="00C97997">
        <w:rPr>
          <w:rFonts w:ascii="Times New Roman" w:hAnsi="Times New Roman" w:cs="Times New Roman"/>
          <w:sz w:val="24"/>
          <w:szCs w:val="24"/>
        </w:rPr>
        <w:t>2</w:t>
      </w:r>
      <w:r w:rsidR="00C97997" w:rsidRPr="00C97997">
        <w:rPr>
          <w:rFonts w:ascii="Times New Roman" w:hAnsi="Times New Roman" w:cs="Times New Roman"/>
          <w:sz w:val="24"/>
          <w:szCs w:val="24"/>
        </w:rPr>
        <w:t xml:space="preserve"> </w:t>
      </w:r>
      <w:r w:rsidR="00C149AC" w:rsidRPr="00C97997">
        <w:rPr>
          <w:rFonts w:ascii="Times New Roman" w:hAnsi="Times New Roman" w:cs="Times New Roman"/>
          <w:sz w:val="24"/>
          <w:szCs w:val="24"/>
        </w:rPr>
        <w:t>projektu ustawy</w:t>
      </w:r>
      <w:r w:rsidR="00C97997" w:rsidRPr="00C97997">
        <w:rPr>
          <w:rFonts w:ascii="Times New Roman" w:hAnsi="Times New Roman" w:cs="Times New Roman"/>
          <w:sz w:val="24"/>
          <w:szCs w:val="24"/>
        </w:rPr>
        <w:t>)</w:t>
      </w:r>
    </w:p>
    <w:p w14:paraId="6FDD54AA" w14:textId="1FFDEB2E" w:rsidR="001701AD" w:rsidRDefault="0003659F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659F">
        <w:rPr>
          <w:rFonts w:ascii="Times New Roman" w:hAnsi="Times New Roman" w:cs="Times New Roman"/>
          <w:sz w:val="24"/>
          <w:szCs w:val="24"/>
        </w:rPr>
        <w:t>W obecnym stanie prawnym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3659F">
        <w:rPr>
          <w:rFonts w:ascii="Times New Roman" w:hAnsi="Times New Roman" w:cs="Times New Roman"/>
          <w:sz w:val="24"/>
          <w:szCs w:val="24"/>
        </w:rPr>
        <w:t>stawa umożliwia, ale nie nakazuje przyjęc</w:t>
      </w:r>
      <w:r w:rsidRPr="00EC0BEA">
        <w:rPr>
          <w:rFonts w:ascii="Times New Roman" w:hAnsi="Times New Roman" w:cs="Times New Roman"/>
          <w:sz w:val="24"/>
          <w:szCs w:val="24"/>
        </w:rPr>
        <w:t>ia</w:t>
      </w:r>
      <w:r w:rsidRPr="0003659F">
        <w:rPr>
          <w:rFonts w:ascii="Times New Roman" w:hAnsi="Times New Roman" w:cs="Times New Roman"/>
          <w:sz w:val="24"/>
          <w:szCs w:val="24"/>
        </w:rPr>
        <w:t xml:space="preserve"> programu usług społecznych przez gminę. W praktyce wiele jednostek kończy prace na etapie diagnozy lokalnych potrzeb, nie opracowując kompleksowego programu działań. Skutkuje to brakiem spójnej strategii rozwoju usług społecznych w części samorządów. </w:t>
      </w:r>
      <w:r>
        <w:rPr>
          <w:rFonts w:ascii="Times New Roman" w:hAnsi="Times New Roman" w:cs="Times New Roman"/>
          <w:sz w:val="24"/>
          <w:szCs w:val="24"/>
        </w:rPr>
        <w:t xml:space="preserve">Proponowana zmiana </w:t>
      </w:r>
      <w:r w:rsidRPr="0003659F">
        <w:rPr>
          <w:rFonts w:ascii="Times New Roman" w:hAnsi="Times New Roman" w:cs="Times New Roman"/>
          <w:sz w:val="24"/>
          <w:szCs w:val="24"/>
        </w:rPr>
        <w:t>ma na celu zapewnienie integralności procesu planowania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3659F">
        <w:rPr>
          <w:rFonts w:ascii="Times New Roman" w:hAnsi="Times New Roman" w:cs="Times New Roman"/>
          <w:sz w:val="24"/>
          <w:szCs w:val="24"/>
        </w:rPr>
        <w:t xml:space="preserve">Obowiązek uchwalenia programu przez </w:t>
      </w:r>
      <w:r w:rsidR="00C61920">
        <w:rPr>
          <w:rFonts w:ascii="Times New Roman" w:hAnsi="Times New Roman" w:cs="Times New Roman"/>
          <w:sz w:val="24"/>
          <w:szCs w:val="24"/>
        </w:rPr>
        <w:t>r</w:t>
      </w:r>
      <w:r w:rsidR="00C61920" w:rsidRPr="0003659F">
        <w:rPr>
          <w:rFonts w:ascii="Times New Roman" w:hAnsi="Times New Roman" w:cs="Times New Roman"/>
          <w:sz w:val="24"/>
          <w:szCs w:val="24"/>
        </w:rPr>
        <w:t xml:space="preserve">adę </w:t>
      </w:r>
      <w:r w:rsidR="00C61920">
        <w:rPr>
          <w:rFonts w:ascii="Times New Roman" w:hAnsi="Times New Roman" w:cs="Times New Roman"/>
          <w:sz w:val="24"/>
          <w:szCs w:val="24"/>
        </w:rPr>
        <w:t>g</w:t>
      </w:r>
      <w:r w:rsidR="00C61920" w:rsidRPr="0003659F">
        <w:rPr>
          <w:rFonts w:ascii="Times New Roman" w:hAnsi="Times New Roman" w:cs="Times New Roman"/>
          <w:sz w:val="24"/>
          <w:szCs w:val="24"/>
        </w:rPr>
        <w:t xml:space="preserve">miny </w:t>
      </w:r>
      <w:r w:rsidRPr="0003659F">
        <w:rPr>
          <w:rFonts w:ascii="Times New Roman" w:hAnsi="Times New Roman" w:cs="Times New Roman"/>
          <w:sz w:val="24"/>
          <w:szCs w:val="24"/>
        </w:rPr>
        <w:t xml:space="preserve">wzmocni lokalne planowanie strategiczne i zwiększy partycypację mieszkańców w kształtowaniu polityki społecznej. Program usług społecznych stanie się podstawowym narzędziem realizacji zasady </w:t>
      </w:r>
      <w:proofErr w:type="spellStart"/>
      <w:r w:rsidRPr="0003659F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03659F">
        <w:rPr>
          <w:rFonts w:ascii="Times New Roman" w:hAnsi="Times New Roman" w:cs="Times New Roman"/>
          <w:sz w:val="24"/>
          <w:szCs w:val="24"/>
        </w:rPr>
        <w:t>, ponieważ pozwoli gminie planować usługi w sposób kompleksowy, oparty na lokalnych potrzebach i zasobach.</w:t>
      </w:r>
    </w:p>
    <w:p w14:paraId="1E75B33B" w14:textId="6C0809BA" w:rsidR="001677A8" w:rsidRDefault="001677A8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A2347" w14:textId="166D7040" w:rsidR="001677A8" w:rsidRPr="006357BA" w:rsidRDefault="001677A8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kompleksowego ujęcia potencjału społeczności lokalnej w zakresie realizacji usług społecznych, elementem programu usług społecznych będzie również diagnoza obejmująca m.in. z</w:t>
      </w:r>
      <w:r w:rsidRPr="001677A8">
        <w:rPr>
          <w:rFonts w:ascii="Times New Roman" w:hAnsi="Times New Roman" w:cs="Times New Roman"/>
          <w:sz w:val="24"/>
          <w:szCs w:val="24"/>
        </w:rPr>
        <w:t>dolności podmiotów ekonomii społecznej, o których mowa w ustawie z dnia 5 sierpnia 2022 r. o ekonomii społecznej</w:t>
      </w:r>
      <w:r w:rsidR="0004265E">
        <w:rPr>
          <w:rFonts w:ascii="Times New Roman" w:hAnsi="Times New Roman" w:cs="Times New Roman"/>
          <w:sz w:val="24"/>
          <w:szCs w:val="24"/>
        </w:rPr>
        <w:t>,</w:t>
      </w:r>
      <w:r w:rsidRPr="001677A8">
        <w:rPr>
          <w:rFonts w:ascii="Times New Roman" w:hAnsi="Times New Roman" w:cs="Times New Roman"/>
          <w:sz w:val="24"/>
          <w:szCs w:val="24"/>
        </w:rPr>
        <w:t xml:space="preserve"> do realizacji usług społecznych</w:t>
      </w:r>
      <w:r>
        <w:rPr>
          <w:rFonts w:ascii="Times New Roman" w:hAnsi="Times New Roman" w:cs="Times New Roman"/>
          <w:sz w:val="24"/>
          <w:szCs w:val="24"/>
        </w:rPr>
        <w:t>. Poszerzenie zakresu programu o ten element jest spójne z rozwiązaniami funkcjonującymi obecnie na gruncie art. 16b ust. 2 pkt 1 ustawy z dnia 12 marca 2004 r. o pomocy społecznej</w:t>
      </w:r>
      <w:r w:rsidR="00AA7C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Zgodnie z tym przepisem diagnoza sytuacji społecznej jest elementem strategii rozwiązywania problemów społecznych. W przypadku programu usług społecznych ocena</w:t>
      </w:r>
      <w:r w:rsidR="000426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jakim stopniu podmioty ekonomii społecznej mogą włączyć się w jego realizację</w:t>
      </w:r>
      <w:r w:rsidR="000426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przełoży się na lepsze wykorzystanie potencjału społeczności lokalnej, wspierać będzie dialog między administracją samorządową a podmiotami ekonomii społecznej, a także ułatwi ocenę, w jakich obszarach konieczne jest dalsze budowanie potencjału lokalnego sektora ekonomii społecznej.</w:t>
      </w:r>
    </w:p>
    <w:p w14:paraId="0E2245B3" w14:textId="77777777" w:rsidR="0038400A" w:rsidRDefault="0038400A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F35BB5" w14:textId="3CCFE511" w:rsidR="001701AD" w:rsidRPr="00C97997" w:rsidRDefault="00275E0E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701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701AD" w:rsidRPr="001701AD">
        <w:rPr>
          <w:rFonts w:ascii="Times New Roman" w:hAnsi="Times New Roman" w:cs="Times New Roman"/>
          <w:b/>
          <w:bCs/>
          <w:sz w:val="24"/>
          <w:szCs w:val="24"/>
        </w:rPr>
        <w:t xml:space="preserve">Uelastycznienie </w:t>
      </w:r>
      <w:r w:rsidR="00C72585">
        <w:rPr>
          <w:rFonts w:ascii="Times New Roman" w:hAnsi="Times New Roman" w:cs="Times New Roman"/>
          <w:b/>
          <w:bCs/>
          <w:sz w:val="24"/>
          <w:szCs w:val="24"/>
        </w:rPr>
        <w:t>realizacji zadań z zakresu organizacji</w:t>
      </w:r>
      <w:r w:rsidR="001701AD" w:rsidRPr="001701AD">
        <w:rPr>
          <w:rFonts w:ascii="Times New Roman" w:hAnsi="Times New Roman" w:cs="Times New Roman"/>
          <w:b/>
          <w:bCs/>
          <w:sz w:val="24"/>
          <w:szCs w:val="24"/>
        </w:rPr>
        <w:t xml:space="preserve"> społeczności lokalnej</w:t>
      </w:r>
      <w:r w:rsidR="00F65E02">
        <w:rPr>
          <w:rFonts w:ascii="Times New Roman" w:hAnsi="Times New Roman" w:cs="Times New Roman"/>
          <w:b/>
          <w:bCs/>
          <w:sz w:val="24"/>
          <w:szCs w:val="24"/>
        </w:rPr>
        <w:t xml:space="preserve"> oraz usług społecznych</w:t>
      </w:r>
      <w:r w:rsidR="00C979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7997" w:rsidRPr="00C97997">
        <w:rPr>
          <w:rFonts w:ascii="Times New Roman" w:hAnsi="Times New Roman" w:cs="Times New Roman"/>
          <w:sz w:val="24"/>
          <w:szCs w:val="24"/>
        </w:rPr>
        <w:t xml:space="preserve">(art. 1 pkt </w:t>
      </w:r>
      <w:r w:rsidR="002D737E">
        <w:rPr>
          <w:rFonts w:ascii="Times New Roman" w:hAnsi="Times New Roman" w:cs="Times New Roman"/>
          <w:sz w:val="24"/>
          <w:szCs w:val="24"/>
        </w:rPr>
        <w:t>8</w:t>
      </w:r>
      <w:r w:rsidR="00C97997" w:rsidRPr="00C97997">
        <w:rPr>
          <w:rFonts w:ascii="Times New Roman" w:hAnsi="Times New Roman" w:cs="Times New Roman"/>
          <w:sz w:val="24"/>
          <w:szCs w:val="24"/>
        </w:rPr>
        <w:t xml:space="preserve"> lit. a i b projektu ustawy)</w:t>
      </w:r>
    </w:p>
    <w:p w14:paraId="6289F920" w14:textId="7F781506" w:rsidR="00F65E02" w:rsidRPr="00634E40" w:rsidRDefault="001701AD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1AD">
        <w:rPr>
          <w:rFonts w:ascii="Times New Roman" w:hAnsi="Times New Roman" w:cs="Times New Roman"/>
          <w:sz w:val="24"/>
          <w:szCs w:val="24"/>
        </w:rPr>
        <w:lastRenderedPageBreak/>
        <w:t>W obecnym brzmieniu ustawy funkcj</w:t>
      </w:r>
      <w:r w:rsidR="00FF7D4C">
        <w:rPr>
          <w:rFonts w:ascii="Times New Roman" w:hAnsi="Times New Roman" w:cs="Times New Roman"/>
          <w:sz w:val="24"/>
          <w:szCs w:val="24"/>
        </w:rPr>
        <w:t>a</w:t>
      </w:r>
      <w:r w:rsidRPr="001701AD">
        <w:rPr>
          <w:rFonts w:ascii="Times New Roman" w:hAnsi="Times New Roman" w:cs="Times New Roman"/>
          <w:sz w:val="24"/>
          <w:szCs w:val="24"/>
        </w:rPr>
        <w:t xml:space="preserve"> „organizator</w:t>
      </w:r>
      <w:r w:rsidR="00FF7D4C">
        <w:rPr>
          <w:rFonts w:ascii="Times New Roman" w:hAnsi="Times New Roman" w:cs="Times New Roman"/>
          <w:sz w:val="24"/>
          <w:szCs w:val="24"/>
        </w:rPr>
        <w:t>a</w:t>
      </w:r>
      <w:r w:rsidRPr="001701AD">
        <w:rPr>
          <w:rFonts w:ascii="Times New Roman" w:hAnsi="Times New Roman" w:cs="Times New Roman"/>
          <w:sz w:val="24"/>
          <w:szCs w:val="24"/>
        </w:rPr>
        <w:t xml:space="preserve"> społeczności lokalnej”, </w:t>
      </w:r>
      <w:r w:rsidR="00C72585">
        <w:rPr>
          <w:rFonts w:ascii="Times New Roman" w:hAnsi="Times New Roman" w:cs="Times New Roman"/>
          <w:sz w:val="24"/>
          <w:szCs w:val="24"/>
        </w:rPr>
        <w:t>interpretowana</w:t>
      </w:r>
      <w:r w:rsidRPr="001701AD">
        <w:rPr>
          <w:rFonts w:ascii="Times New Roman" w:hAnsi="Times New Roman" w:cs="Times New Roman"/>
          <w:sz w:val="24"/>
          <w:szCs w:val="24"/>
        </w:rPr>
        <w:t xml:space="preserve"> jest jako stanowisko jednoosobowe, przypisane konkretnemu etatowi. W praktyce ogranicza to możliwość elastycznego angażowania innych pracowników w działania środowiskowe. Zmiana polega na</w:t>
      </w:r>
      <w:r w:rsidR="00D46BCA">
        <w:rPr>
          <w:rFonts w:ascii="Times New Roman" w:hAnsi="Times New Roman" w:cs="Times New Roman"/>
          <w:sz w:val="24"/>
          <w:szCs w:val="24"/>
        </w:rPr>
        <w:t xml:space="preserve"> wprowadzeniu możliwości realizacji zadania</w:t>
      </w:r>
      <w:r w:rsidR="00BF283E">
        <w:rPr>
          <w:rFonts w:ascii="Times New Roman" w:hAnsi="Times New Roman" w:cs="Times New Roman"/>
          <w:sz w:val="24"/>
          <w:szCs w:val="24"/>
        </w:rPr>
        <w:t xml:space="preserve"> </w:t>
      </w:r>
      <w:r w:rsidRPr="001701AD">
        <w:rPr>
          <w:rFonts w:ascii="Times New Roman" w:hAnsi="Times New Roman" w:cs="Times New Roman"/>
          <w:sz w:val="24"/>
          <w:szCs w:val="24"/>
        </w:rPr>
        <w:t xml:space="preserve">w zakresie organizowania społeczności lokalnej nie tylko </w:t>
      </w:r>
      <w:r w:rsidR="00CB3FA1">
        <w:rPr>
          <w:rFonts w:ascii="Times New Roman" w:hAnsi="Times New Roman" w:cs="Times New Roman"/>
          <w:sz w:val="24"/>
          <w:szCs w:val="24"/>
        </w:rPr>
        <w:t xml:space="preserve">przez </w:t>
      </w:r>
      <w:r w:rsidRPr="001701AD">
        <w:rPr>
          <w:rFonts w:ascii="Times New Roman" w:hAnsi="Times New Roman" w:cs="Times New Roman"/>
          <w:sz w:val="24"/>
          <w:szCs w:val="24"/>
        </w:rPr>
        <w:t xml:space="preserve">osoby </w:t>
      </w:r>
      <w:r w:rsidRPr="00BC56A2">
        <w:rPr>
          <w:rFonts w:ascii="Times New Roman" w:hAnsi="Times New Roman" w:cs="Times New Roman"/>
          <w:sz w:val="24"/>
          <w:szCs w:val="24"/>
        </w:rPr>
        <w:t>zatrudnione na stanowisku „or</w:t>
      </w:r>
      <w:r w:rsidRPr="00095F19">
        <w:rPr>
          <w:rFonts w:ascii="Times New Roman" w:hAnsi="Times New Roman" w:cs="Times New Roman"/>
          <w:sz w:val="24"/>
          <w:szCs w:val="24"/>
        </w:rPr>
        <w:t xml:space="preserve">ganizatora społeczności lokalnej”, ale również </w:t>
      </w:r>
      <w:r w:rsidR="00D46BCA">
        <w:rPr>
          <w:rFonts w:ascii="Times New Roman" w:hAnsi="Times New Roman" w:cs="Times New Roman"/>
          <w:sz w:val="24"/>
          <w:szCs w:val="24"/>
        </w:rPr>
        <w:t xml:space="preserve">przez </w:t>
      </w:r>
      <w:r w:rsidRPr="00095F19">
        <w:rPr>
          <w:rFonts w:ascii="Times New Roman" w:hAnsi="Times New Roman" w:cs="Times New Roman"/>
          <w:sz w:val="24"/>
          <w:szCs w:val="24"/>
        </w:rPr>
        <w:t>inn</w:t>
      </w:r>
      <w:r w:rsidR="00D46BCA">
        <w:rPr>
          <w:rFonts w:ascii="Times New Roman" w:hAnsi="Times New Roman" w:cs="Times New Roman"/>
          <w:sz w:val="24"/>
          <w:szCs w:val="24"/>
        </w:rPr>
        <w:t>ych</w:t>
      </w:r>
      <w:r w:rsidRPr="00095F19">
        <w:rPr>
          <w:rFonts w:ascii="Times New Roman" w:hAnsi="Times New Roman" w:cs="Times New Roman"/>
          <w:sz w:val="24"/>
          <w:szCs w:val="24"/>
        </w:rPr>
        <w:t xml:space="preserve"> pracowni</w:t>
      </w:r>
      <w:r w:rsidR="00CB3FA1">
        <w:rPr>
          <w:rFonts w:ascii="Times New Roman" w:hAnsi="Times New Roman" w:cs="Times New Roman"/>
          <w:sz w:val="24"/>
          <w:szCs w:val="24"/>
        </w:rPr>
        <w:t>ków</w:t>
      </w:r>
      <w:r w:rsidRPr="00095F19">
        <w:rPr>
          <w:rFonts w:ascii="Times New Roman" w:hAnsi="Times New Roman" w:cs="Times New Roman"/>
          <w:sz w:val="24"/>
          <w:szCs w:val="24"/>
        </w:rPr>
        <w:t xml:space="preserve"> CUS realizujący</w:t>
      </w:r>
      <w:r w:rsidR="00CB3FA1">
        <w:rPr>
          <w:rFonts w:ascii="Times New Roman" w:hAnsi="Times New Roman" w:cs="Times New Roman"/>
          <w:sz w:val="24"/>
          <w:szCs w:val="24"/>
        </w:rPr>
        <w:t>ch</w:t>
      </w:r>
      <w:r w:rsidRPr="00095F19">
        <w:rPr>
          <w:rFonts w:ascii="Times New Roman" w:hAnsi="Times New Roman" w:cs="Times New Roman"/>
          <w:sz w:val="24"/>
          <w:szCs w:val="24"/>
        </w:rPr>
        <w:t xml:space="preserve"> te zadania</w:t>
      </w:r>
      <w:r w:rsidRPr="00634E40">
        <w:rPr>
          <w:rFonts w:ascii="Times New Roman" w:hAnsi="Times New Roman" w:cs="Times New Roman"/>
          <w:sz w:val="24"/>
          <w:szCs w:val="24"/>
        </w:rPr>
        <w:t xml:space="preserve"> – w ramach </w:t>
      </w:r>
      <w:r w:rsidR="00C72585" w:rsidRPr="00634E40">
        <w:rPr>
          <w:rFonts w:ascii="Times New Roman" w:hAnsi="Times New Roman" w:cs="Times New Roman"/>
          <w:sz w:val="24"/>
          <w:szCs w:val="24"/>
        </w:rPr>
        <w:t xml:space="preserve">możliwości wyodrębnienia w strukturze organizacyjnej CUS </w:t>
      </w:r>
      <w:r w:rsidRPr="00634E40">
        <w:rPr>
          <w:rFonts w:ascii="Times New Roman" w:hAnsi="Times New Roman" w:cs="Times New Roman"/>
          <w:sz w:val="24"/>
          <w:szCs w:val="24"/>
        </w:rPr>
        <w:t>zespołu do spraw organizowania społeczności lokalnej</w:t>
      </w:r>
      <w:r w:rsidR="00034D95" w:rsidRPr="00634E40">
        <w:rPr>
          <w:rFonts w:ascii="Times New Roman" w:hAnsi="Times New Roman" w:cs="Times New Roman"/>
          <w:sz w:val="24"/>
          <w:szCs w:val="24"/>
        </w:rPr>
        <w:t xml:space="preserve"> (</w:t>
      </w:r>
      <w:r w:rsidR="00207311" w:rsidRPr="00634E40">
        <w:rPr>
          <w:rFonts w:ascii="Times New Roman" w:hAnsi="Times New Roman" w:cs="Times New Roman"/>
          <w:sz w:val="24"/>
          <w:szCs w:val="24"/>
        </w:rPr>
        <w:t xml:space="preserve">przewiduje się, iż </w:t>
      </w:r>
      <w:r w:rsidR="00034D95" w:rsidRPr="00634E40">
        <w:rPr>
          <w:rFonts w:ascii="Times New Roman" w:hAnsi="Times New Roman" w:cs="Times New Roman"/>
          <w:sz w:val="24"/>
          <w:szCs w:val="24"/>
        </w:rPr>
        <w:t>organizator społeczności lokalnej będzie kierować pracą zespołu)</w:t>
      </w:r>
      <w:r w:rsidRPr="00634E40">
        <w:rPr>
          <w:rFonts w:ascii="Times New Roman" w:hAnsi="Times New Roman" w:cs="Times New Roman"/>
          <w:sz w:val="24"/>
          <w:szCs w:val="24"/>
        </w:rPr>
        <w:t xml:space="preserve">. </w:t>
      </w:r>
      <w:r w:rsidR="00F65E02" w:rsidRPr="00634E40">
        <w:rPr>
          <w:rFonts w:ascii="Times New Roman" w:hAnsi="Times New Roman" w:cs="Times New Roman"/>
          <w:sz w:val="24"/>
          <w:szCs w:val="24"/>
        </w:rPr>
        <w:t>Projektowane zmiany przewidują również poszerzenie katalogu pracowników, którzy będą mogli wchodzić w skład zespołu do spraw organizowania usług społecznych</w:t>
      </w:r>
      <w:r w:rsidR="00BC56A2" w:rsidRPr="00634E40">
        <w:rPr>
          <w:rFonts w:ascii="Times New Roman" w:hAnsi="Times New Roman" w:cs="Times New Roman"/>
          <w:sz w:val="24"/>
          <w:szCs w:val="24"/>
        </w:rPr>
        <w:t xml:space="preserve"> tj.</w:t>
      </w:r>
      <w:r w:rsidR="00BC56A2">
        <w:rPr>
          <w:rFonts w:ascii="Times New Roman" w:hAnsi="Times New Roman" w:cs="Times New Roman"/>
          <w:sz w:val="24"/>
          <w:szCs w:val="24"/>
        </w:rPr>
        <w:t xml:space="preserve"> </w:t>
      </w:r>
      <w:r w:rsidR="00F65E02" w:rsidRPr="00BC56A2">
        <w:rPr>
          <w:rFonts w:ascii="Times New Roman" w:hAnsi="Times New Roman" w:cs="Times New Roman"/>
          <w:sz w:val="24"/>
          <w:szCs w:val="24"/>
        </w:rPr>
        <w:t xml:space="preserve">inni pracownicy </w:t>
      </w:r>
      <w:r w:rsidR="00925100">
        <w:rPr>
          <w:rFonts w:ascii="Times New Roman" w:hAnsi="Times New Roman" w:cs="Times New Roman"/>
          <w:sz w:val="24"/>
          <w:szCs w:val="24"/>
        </w:rPr>
        <w:t xml:space="preserve">CUS </w:t>
      </w:r>
      <w:r w:rsidR="00F65E02" w:rsidRPr="00BC56A2">
        <w:rPr>
          <w:rFonts w:ascii="Times New Roman" w:hAnsi="Times New Roman" w:cs="Times New Roman"/>
          <w:sz w:val="24"/>
          <w:szCs w:val="24"/>
        </w:rPr>
        <w:t>realizujący zadania z zakresu organizowania usług społecznych.</w:t>
      </w:r>
    </w:p>
    <w:p w14:paraId="3644E0B4" w14:textId="4B79E408" w:rsidR="003B6F9D" w:rsidRPr="001701AD" w:rsidRDefault="001701AD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>Zmiana zwiększa elastyczność kadrową i pozwala na lepsze dostosowanie struktury organizacyjnej CUS do lokalnych potrzeb i możliwości. W praktyce umożliwi to zespołowe podejście do pracy środowiskowej i zwiększy potencjał</w:t>
      </w:r>
      <w:r w:rsidRPr="001701AD">
        <w:rPr>
          <w:rFonts w:ascii="Times New Roman" w:hAnsi="Times New Roman" w:cs="Times New Roman"/>
          <w:sz w:val="24"/>
          <w:szCs w:val="24"/>
        </w:rPr>
        <w:t xml:space="preserve"> animacyjny centrów, wspierając rozwój lokalnych sieci wsparcia i partycypacji obywatelskiej.</w:t>
      </w:r>
    </w:p>
    <w:p w14:paraId="31816612" w14:textId="77777777" w:rsidR="001701AD" w:rsidRPr="001701AD" w:rsidRDefault="001701AD" w:rsidP="001701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699D0F" w14:textId="0145A385" w:rsidR="00554F85" w:rsidRPr="003B6F9D" w:rsidRDefault="00275E0E" w:rsidP="003B6F9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B6F9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54F85" w:rsidRPr="003B6F9D">
        <w:rPr>
          <w:rFonts w:ascii="Times New Roman" w:hAnsi="Times New Roman" w:cs="Times New Roman"/>
          <w:b/>
          <w:bCs/>
          <w:sz w:val="24"/>
          <w:szCs w:val="24"/>
        </w:rPr>
        <w:t xml:space="preserve">Uchylenie </w:t>
      </w:r>
      <w:r w:rsidR="009A49D3" w:rsidRPr="003B6F9D">
        <w:rPr>
          <w:rFonts w:ascii="Times New Roman" w:hAnsi="Times New Roman" w:cs="Times New Roman"/>
          <w:b/>
          <w:bCs/>
          <w:sz w:val="24"/>
          <w:szCs w:val="24"/>
        </w:rPr>
        <w:t>zakazu</w:t>
      </w:r>
      <w:r w:rsidR="00554F85" w:rsidRPr="003B6F9D">
        <w:rPr>
          <w:rFonts w:ascii="Times New Roman" w:hAnsi="Times New Roman" w:cs="Times New Roman"/>
          <w:b/>
          <w:bCs/>
          <w:sz w:val="24"/>
          <w:szCs w:val="24"/>
        </w:rPr>
        <w:t xml:space="preserve"> włączania do struktury CUS placówek zapewniających pobyt całodobowy – zmiana ta zwiększy elastyczność organizacyjną i lokalne możliwości integracji usług</w:t>
      </w:r>
      <w:r w:rsidR="00461E22" w:rsidRPr="00461E22">
        <w:t xml:space="preserve"> </w:t>
      </w:r>
      <w:r w:rsidR="00461E22" w:rsidRPr="003B6F9D">
        <w:rPr>
          <w:rFonts w:ascii="Times New Roman" w:hAnsi="Times New Roman" w:cs="Times New Roman"/>
          <w:sz w:val="24"/>
          <w:szCs w:val="24"/>
        </w:rPr>
        <w:t xml:space="preserve">(art. 1 pkt </w:t>
      </w:r>
      <w:r w:rsidR="009825CF">
        <w:rPr>
          <w:rFonts w:ascii="Times New Roman" w:hAnsi="Times New Roman" w:cs="Times New Roman"/>
          <w:sz w:val="24"/>
          <w:szCs w:val="24"/>
        </w:rPr>
        <w:t>8</w:t>
      </w:r>
      <w:r w:rsidR="00461E22" w:rsidRPr="003B6F9D">
        <w:rPr>
          <w:rFonts w:ascii="Times New Roman" w:hAnsi="Times New Roman" w:cs="Times New Roman"/>
          <w:sz w:val="24"/>
          <w:szCs w:val="24"/>
        </w:rPr>
        <w:t xml:space="preserve"> lit. c projektu ustawy)</w:t>
      </w:r>
    </w:p>
    <w:p w14:paraId="09BC6BFA" w14:textId="74594846" w:rsidR="009A49D3" w:rsidRDefault="00461E22" w:rsidP="00461E2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461E22">
        <w:rPr>
          <w:rFonts w:ascii="Times New Roman" w:hAnsi="Times New Roman" w:cs="Times New Roman"/>
          <w:sz w:val="24"/>
          <w:szCs w:val="24"/>
        </w:rPr>
        <w:t xml:space="preserve">miana ta ma na celu zmniejszenie barier w powstawaniu nowych </w:t>
      </w:r>
      <w:r w:rsidR="000123BF">
        <w:rPr>
          <w:rFonts w:ascii="Times New Roman" w:hAnsi="Times New Roman" w:cs="Times New Roman"/>
          <w:sz w:val="24"/>
          <w:szCs w:val="24"/>
        </w:rPr>
        <w:t xml:space="preserve">CUS </w:t>
      </w:r>
      <w:r w:rsidRPr="00461E22">
        <w:rPr>
          <w:rFonts w:ascii="Times New Roman" w:hAnsi="Times New Roman" w:cs="Times New Roman"/>
          <w:sz w:val="24"/>
          <w:szCs w:val="24"/>
        </w:rPr>
        <w:t>i umożliwienie przekształcania ośrodków pomocy społecznej, w których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E22">
        <w:rPr>
          <w:rFonts w:ascii="Times New Roman" w:hAnsi="Times New Roman" w:cs="Times New Roman"/>
          <w:sz w:val="24"/>
          <w:szCs w:val="24"/>
        </w:rPr>
        <w:t>strukturze funkcjonują jednostki zapewniające pobyt całodobowy, np. mieszkania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E22">
        <w:rPr>
          <w:rFonts w:ascii="Times New Roman" w:hAnsi="Times New Roman" w:cs="Times New Roman"/>
          <w:sz w:val="24"/>
          <w:szCs w:val="24"/>
        </w:rPr>
        <w:t>treningowe, mieszkania wspomagane, ośrodki wsparcia z miejscami całodobowego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E22">
        <w:rPr>
          <w:rFonts w:ascii="Times New Roman" w:hAnsi="Times New Roman" w:cs="Times New Roman"/>
          <w:sz w:val="24"/>
          <w:szCs w:val="24"/>
        </w:rPr>
        <w:t>okresowego pobytu czy inne jednostki zapewniające całodobowy pobyt, w</w:t>
      </w:r>
      <w:r w:rsidR="00BE2EE2">
        <w:rPr>
          <w:rFonts w:ascii="Times New Roman" w:hAnsi="Times New Roman" w:cs="Times New Roman"/>
          <w:sz w:val="24"/>
          <w:szCs w:val="24"/>
        </w:rPr>
        <w:t xml:space="preserve"> CUS</w:t>
      </w:r>
      <w:r w:rsidRPr="00461E22">
        <w:rPr>
          <w:rFonts w:ascii="Times New Roman" w:hAnsi="Times New Roman" w:cs="Times New Roman"/>
          <w:sz w:val="24"/>
          <w:szCs w:val="24"/>
        </w:rPr>
        <w:t>. Po wykreśleniu te</w:t>
      </w:r>
      <w:r>
        <w:rPr>
          <w:rFonts w:ascii="Times New Roman" w:hAnsi="Times New Roman" w:cs="Times New Roman"/>
          <w:sz w:val="24"/>
          <w:szCs w:val="24"/>
        </w:rPr>
        <w:t>go zakazu</w:t>
      </w:r>
      <w:r w:rsidRPr="00461E22">
        <w:rPr>
          <w:rFonts w:ascii="Times New Roman" w:hAnsi="Times New Roman" w:cs="Times New Roman"/>
          <w:sz w:val="24"/>
          <w:szCs w:val="24"/>
        </w:rPr>
        <w:t xml:space="preserve"> to regulacje prawne dotyczące danych jednostek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E22">
        <w:rPr>
          <w:rFonts w:ascii="Times New Roman" w:hAnsi="Times New Roman" w:cs="Times New Roman"/>
          <w:sz w:val="24"/>
          <w:szCs w:val="24"/>
        </w:rPr>
        <w:t>zapewniających całodobowy pobyt będą decydujące w zakresie możliwości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E22">
        <w:rPr>
          <w:rFonts w:ascii="Times New Roman" w:hAnsi="Times New Roman" w:cs="Times New Roman"/>
          <w:sz w:val="24"/>
          <w:szCs w:val="24"/>
        </w:rPr>
        <w:t xml:space="preserve">funkcjonowania w ramach struktury organizacyjnej </w:t>
      </w:r>
      <w:r w:rsidR="00BE2EE2">
        <w:rPr>
          <w:rFonts w:ascii="Times New Roman" w:hAnsi="Times New Roman" w:cs="Times New Roman"/>
          <w:sz w:val="24"/>
          <w:szCs w:val="24"/>
        </w:rPr>
        <w:t>CUS.</w:t>
      </w:r>
    </w:p>
    <w:p w14:paraId="2F128C4D" w14:textId="6B538545" w:rsidR="009226E2" w:rsidRPr="009226E2" w:rsidRDefault="009226E2" w:rsidP="009226E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6E2">
        <w:rPr>
          <w:rFonts w:ascii="Times New Roman" w:hAnsi="Times New Roman" w:cs="Times New Roman"/>
          <w:sz w:val="24"/>
          <w:szCs w:val="24"/>
        </w:rPr>
        <w:t xml:space="preserve">Placówki świadczące całodobowe wsparcie, funkcjonujące w strukturach </w:t>
      </w:r>
      <w:r w:rsidR="00BE2EE2">
        <w:rPr>
          <w:rFonts w:ascii="Times New Roman" w:hAnsi="Times New Roman" w:cs="Times New Roman"/>
          <w:sz w:val="24"/>
          <w:szCs w:val="24"/>
        </w:rPr>
        <w:t xml:space="preserve">CUS </w:t>
      </w:r>
      <w:r w:rsidRPr="009226E2">
        <w:rPr>
          <w:rFonts w:ascii="Times New Roman" w:hAnsi="Times New Roman" w:cs="Times New Roman"/>
          <w:sz w:val="24"/>
          <w:szCs w:val="24"/>
        </w:rPr>
        <w:t xml:space="preserve">, nie stanowią zaprzeczenia procesu </w:t>
      </w:r>
      <w:proofErr w:type="spellStart"/>
      <w:r w:rsidRPr="009226E2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9226E2">
        <w:rPr>
          <w:rFonts w:ascii="Times New Roman" w:hAnsi="Times New Roman" w:cs="Times New Roman"/>
          <w:sz w:val="24"/>
          <w:szCs w:val="24"/>
        </w:rPr>
        <w:t>, lecz są jego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elementem uzupełniającym, zapewniającym kompleksowość systemu wsparcia lokalnego.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EE2">
        <w:rPr>
          <w:rFonts w:ascii="Times New Roman" w:hAnsi="Times New Roman" w:cs="Times New Roman"/>
          <w:sz w:val="24"/>
          <w:szCs w:val="24"/>
        </w:rPr>
        <w:t xml:space="preserve">CUS </w:t>
      </w:r>
      <w:r w:rsidRPr="009226E2">
        <w:rPr>
          <w:rFonts w:ascii="Times New Roman" w:hAnsi="Times New Roman" w:cs="Times New Roman"/>
          <w:sz w:val="24"/>
          <w:szCs w:val="24"/>
        </w:rPr>
        <w:t>zostało powołane do koordynacji i świadczenia usług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społecznych w zintegrowany sposób, z uwzględnieniem indywidualnych potrzeb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mieszkańców, w duchu działań środowiskowych. Podstawową funkcją CUS jest rozwijanie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różnorodnych form wsparcia środowiskowego, takich jak m.in. usługi asystenckie, opieka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26E2">
        <w:rPr>
          <w:rFonts w:ascii="Times New Roman" w:hAnsi="Times New Roman" w:cs="Times New Roman"/>
          <w:sz w:val="24"/>
          <w:szCs w:val="24"/>
        </w:rPr>
        <w:t>wytchnieniowa</w:t>
      </w:r>
      <w:proofErr w:type="spellEnd"/>
      <w:r w:rsidRPr="009226E2">
        <w:rPr>
          <w:rFonts w:ascii="Times New Roman" w:hAnsi="Times New Roman" w:cs="Times New Roman"/>
          <w:sz w:val="24"/>
          <w:szCs w:val="24"/>
        </w:rPr>
        <w:t>, usługi sąsiedzkie, wsparcie psychologiczne czy poradnictwo specjalistyczne.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Usługi te ukierunkowane są na umożliwienie osobom potrzebującym jak najdłuższego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 xml:space="preserve">pozostania w ich naturalnym środowisku życia, zgodnie z założeniami </w:t>
      </w:r>
      <w:proofErr w:type="spellStart"/>
      <w:r w:rsidRPr="009226E2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9226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Jednocześnie, w sytuacjach, w których wyczerpane zostały inne formy wsparcia,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bezpieczeństwo i dobro osoby wymagają zapewnienia opieki całodobowej – placówki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świadczące takie wsparcie pełnią funkcję niezbędną i komplementarną względem usług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środowiskowych. Ich obecność w strukturach CUS gwarantuje spójność, koordynację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możliwość stopniowego i elastycznego przechodzenia między różnymi formami wsparcia,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poszanowaniem indywidualnych potrzeb i godności osoby.</w:t>
      </w:r>
    </w:p>
    <w:p w14:paraId="778585B7" w14:textId="7E2C9E13" w:rsidR="009226E2" w:rsidRPr="00461E22" w:rsidRDefault="009226E2" w:rsidP="009226E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6E2">
        <w:rPr>
          <w:rFonts w:ascii="Times New Roman" w:hAnsi="Times New Roman" w:cs="Times New Roman"/>
          <w:sz w:val="24"/>
          <w:szCs w:val="24"/>
        </w:rPr>
        <w:t>W związku z powyższym, należy uznać, że placówki całodobowego wsparcia działające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 xml:space="preserve">ramach </w:t>
      </w:r>
      <w:r w:rsidR="00BE2EE2">
        <w:rPr>
          <w:rFonts w:ascii="Times New Roman" w:hAnsi="Times New Roman" w:cs="Times New Roman"/>
          <w:sz w:val="24"/>
          <w:szCs w:val="24"/>
        </w:rPr>
        <w:t xml:space="preserve">CUS </w:t>
      </w:r>
      <w:r w:rsidRPr="009226E2">
        <w:rPr>
          <w:rFonts w:ascii="Times New Roman" w:hAnsi="Times New Roman" w:cs="Times New Roman"/>
          <w:sz w:val="24"/>
          <w:szCs w:val="24"/>
        </w:rPr>
        <w:t>wzmoc</w:t>
      </w:r>
      <w:r>
        <w:rPr>
          <w:rFonts w:ascii="Times New Roman" w:hAnsi="Times New Roman" w:cs="Times New Roman"/>
          <w:sz w:val="24"/>
          <w:szCs w:val="24"/>
        </w:rPr>
        <w:t>nią</w:t>
      </w:r>
      <w:r w:rsidRPr="009226E2">
        <w:rPr>
          <w:rFonts w:ascii="Times New Roman" w:hAnsi="Times New Roman" w:cs="Times New Roman"/>
          <w:sz w:val="24"/>
          <w:szCs w:val="24"/>
        </w:rPr>
        <w:t xml:space="preserve"> ją, stanowiąc element elastycznego, zintegrowanego systemu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usług społecznych, dostosowanego do realnych i zróżnicowanych potrzeb społeczności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6E2">
        <w:rPr>
          <w:rFonts w:ascii="Times New Roman" w:hAnsi="Times New Roman" w:cs="Times New Roman"/>
          <w:sz w:val="24"/>
          <w:szCs w:val="24"/>
        </w:rPr>
        <w:t>lokalne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120CA9" w14:textId="77777777" w:rsidR="009A49D3" w:rsidRPr="009A49D3" w:rsidRDefault="009A49D3" w:rsidP="009A49D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2AC08" w14:textId="1A53E976" w:rsidR="008B01F6" w:rsidRPr="00D304E1" w:rsidRDefault="00275E0E" w:rsidP="003B6F9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B6F9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54F85" w:rsidRPr="003B6F9D">
        <w:rPr>
          <w:rFonts w:ascii="Times New Roman" w:hAnsi="Times New Roman" w:cs="Times New Roman"/>
          <w:b/>
          <w:bCs/>
          <w:sz w:val="24"/>
          <w:szCs w:val="24"/>
        </w:rPr>
        <w:t xml:space="preserve">Uelastycznienie wymagań kwalifikacyjnych kadry CUS </w:t>
      </w:r>
      <w:r w:rsidR="00D304E1" w:rsidRPr="00D304E1">
        <w:rPr>
          <w:rFonts w:ascii="Times New Roman" w:hAnsi="Times New Roman" w:cs="Times New Roman"/>
          <w:sz w:val="24"/>
          <w:szCs w:val="24"/>
        </w:rPr>
        <w:t xml:space="preserve">(art. 1 pkt </w:t>
      </w:r>
      <w:r w:rsidR="009825CF">
        <w:rPr>
          <w:rFonts w:ascii="Times New Roman" w:hAnsi="Times New Roman" w:cs="Times New Roman"/>
          <w:sz w:val="24"/>
          <w:szCs w:val="24"/>
        </w:rPr>
        <w:t>10</w:t>
      </w:r>
      <w:r w:rsidR="00D304E1">
        <w:rPr>
          <w:rFonts w:ascii="Times New Roman" w:hAnsi="Times New Roman" w:cs="Times New Roman"/>
          <w:sz w:val="24"/>
          <w:szCs w:val="24"/>
        </w:rPr>
        <w:t>, 1</w:t>
      </w:r>
      <w:r w:rsidR="00634E40">
        <w:rPr>
          <w:rFonts w:ascii="Times New Roman" w:hAnsi="Times New Roman" w:cs="Times New Roman"/>
          <w:sz w:val="24"/>
          <w:szCs w:val="24"/>
        </w:rPr>
        <w:t>1</w:t>
      </w:r>
      <w:r w:rsidR="00750D85">
        <w:rPr>
          <w:rFonts w:ascii="Times New Roman" w:hAnsi="Times New Roman" w:cs="Times New Roman"/>
          <w:sz w:val="24"/>
          <w:szCs w:val="24"/>
        </w:rPr>
        <w:t xml:space="preserve">, </w:t>
      </w:r>
      <w:r w:rsidR="00D304E1">
        <w:rPr>
          <w:rFonts w:ascii="Times New Roman" w:hAnsi="Times New Roman" w:cs="Times New Roman"/>
          <w:sz w:val="24"/>
          <w:szCs w:val="24"/>
        </w:rPr>
        <w:t>1</w:t>
      </w:r>
      <w:r w:rsidR="00634E40">
        <w:rPr>
          <w:rFonts w:ascii="Times New Roman" w:hAnsi="Times New Roman" w:cs="Times New Roman"/>
          <w:sz w:val="24"/>
          <w:szCs w:val="24"/>
        </w:rPr>
        <w:t>2</w:t>
      </w:r>
      <w:r w:rsidR="00750D85">
        <w:rPr>
          <w:rFonts w:ascii="Times New Roman" w:hAnsi="Times New Roman" w:cs="Times New Roman"/>
          <w:sz w:val="24"/>
          <w:szCs w:val="24"/>
        </w:rPr>
        <w:t xml:space="preserve"> i 1</w:t>
      </w:r>
      <w:r w:rsidR="009825CF">
        <w:rPr>
          <w:rFonts w:ascii="Times New Roman" w:hAnsi="Times New Roman" w:cs="Times New Roman"/>
          <w:sz w:val="24"/>
          <w:szCs w:val="24"/>
        </w:rPr>
        <w:t>5</w:t>
      </w:r>
      <w:r w:rsidR="00D304E1" w:rsidRPr="00D304E1">
        <w:rPr>
          <w:rFonts w:ascii="Times New Roman" w:hAnsi="Times New Roman" w:cs="Times New Roman"/>
          <w:sz w:val="24"/>
          <w:szCs w:val="24"/>
        </w:rPr>
        <w:t xml:space="preserve"> projektu ustawy)</w:t>
      </w:r>
    </w:p>
    <w:p w14:paraId="037464E7" w14:textId="10B94268" w:rsidR="008B01F6" w:rsidRDefault="008B01F6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1F6">
        <w:rPr>
          <w:rFonts w:ascii="Times New Roman" w:hAnsi="Times New Roman" w:cs="Times New Roman"/>
          <w:sz w:val="24"/>
          <w:szCs w:val="24"/>
        </w:rPr>
        <w:lastRenderedPageBreak/>
        <w:t xml:space="preserve">Projekt ustawy przewiduje zmiany w zakresie regulacji stanowiących o zatrudnieniu dyrektora </w:t>
      </w:r>
      <w:r w:rsidR="00BE2EE2">
        <w:rPr>
          <w:rFonts w:ascii="Times New Roman" w:hAnsi="Times New Roman" w:cs="Times New Roman"/>
          <w:sz w:val="24"/>
          <w:szCs w:val="24"/>
        </w:rPr>
        <w:t xml:space="preserve">CUS </w:t>
      </w:r>
      <w:r w:rsidRPr="008B01F6">
        <w:rPr>
          <w:rFonts w:ascii="Times New Roman" w:hAnsi="Times New Roman" w:cs="Times New Roman"/>
          <w:sz w:val="24"/>
          <w:szCs w:val="24"/>
        </w:rPr>
        <w:t xml:space="preserve">przez uchylenie </w:t>
      </w:r>
      <w:r>
        <w:rPr>
          <w:rFonts w:ascii="Times New Roman" w:hAnsi="Times New Roman" w:cs="Times New Roman"/>
          <w:sz w:val="24"/>
          <w:szCs w:val="24"/>
        </w:rPr>
        <w:t>błędnie wskazanej</w:t>
      </w:r>
      <w:r w:rsidRPr="008B01F6">
        <w:rPr>
          <w:rFonts w:ascii="Times New Roman" w:hAnsi="Times New Roman" w:cs="Times New Roman"/>
          <w:sz w:val="24"/>
          <w:szCs w:val="24"/>
        </w:rPr>
        <w:t xml:space="preserve"> formy zatrudnienia dyrektora CUS</w:t>
      </w:r>
      <w:r>
        <w:rPr>
          <w:rFonts w:ascii="Times New Roman" w:hAnsi="Times New Roman" w:cs="Times New Roman"/>
          <w:sz w:val="24"/>
          <w:szCs w:val="24"/>
        </w:rPr>
        <w:t xml:space="preserve"> (obecnie forma powołania). Uzasadnieniem powyższego jest fakt, iż </w:t>
      </w:r>
      <w:r w:rsidRPr="008B01F6">
        <w:rPr>
          <w:rFonts w:ascii="Times New Roman" w:hAnsi="Times New Roman" w:cs="Times New Roman"/>
          <w:sz w:val="24"/>
          <w:szCs w:val="24"/>
        </w:rPr>
        <w:t>CUS nie jest jednostką, której kierownik powinien być powoływany, lecz zwykłą jednostką organizacyjną gminy o charakterze usługowym. Zmiana porządkuje stan prawny i dostosowuje zasady zatrudnienia do charakteru jednostki. Umożliwia też stosowanie standardowych procedur naboru i rozwiązywania stosunku pracy, co zwiększa stabilność kadrową i spójność z zasadami obowiązującymi w innych jednostkach organizacyjnych gminy.</w:t>
      </w:r>
    </w:p>
    <w:p w14:paraId="06560EEC" w14:textId="2E872DCE" w:rsidR="00217E27" w:rsidRDefault="00217E27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BA6098" w14:textId="77777777" w:rsidR="006C6381" w:rsidRDefault="00217E27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proponuje się dodanie regulacji stanowiącej</w:t>
      </w:r>
      <w:r w:rsidR="006C6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iż</w:t>
      </w:r>
      <w:r w:rsidR="006C6381">
        <w:rPr>
          <w:rFonts w:ascii="Times New Roman" w:hAnsi="Times New Roman" w:cs="Times New Roman"/>
          <w:sz w:val="24"/>
          <w:szCs w:val="24"/>
        </w:rPr>
        <w:t>:</w:t>
      </w:r>
    </w:p>
    <w:p w14:paraId="12F508E9" w14:textId="05E3EFFC" w:rsidR="00217E27" w:rsidRDefault="006C6381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217E27">
        <w:rPr>
          <w:rFonts w:ascii="Times New Roman" w:hAnsi="Times New Roman" w:cs="Times New Roman"/>
          <w:sz w:val="24"/>
          <w:szCs w:val="24"/>
        </w:rPr>
        <w:t xml:space="preserve"> </w:t>
      </w:r>
      <w:r w:rsidR="00C72585">
        <w:rPr>
          <w:rFonts w:ascii="Times New Roman" w:hAnsi="Times New Roman" w:cs="Times New Roman"/>
          <w:sz w:val="24"/>
          <w:szCs w:val="24"/>
        </w:rPr>
        <w:t>o</w:t>
      </w:r>
      <w:r w:rsidR="00C72585" w:rsidRPr="00C72585">
        <w:rPr>
          <w:rFonts w:ascii="Times New Roman" w:hAnsi="Times New Roman" w:cs="Times New Roman"/>
          <w:sz w:val="24"/>
          <w:szCs w:val="24"/>
        </w:rPr>
        <w:t xml:space="preserve">soby kierujące 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 w:rsidR="00C72585" w:rsidRPr="00C72585">
        <w:rPr>
          <w:rFonts w:ascii="Times New Roman" w:hAnsi="Times New Roman" w:cs="Times New Roman"/>
          <w:sz w:val="24"/>
          <w:szCs w:val="24"/>
        </w:rPr>
        <w:t xml:space="preserve"> utworzonym przez przekształcenie funkcjonującego w gminie ośrodka pomocy społecznej są obowiązane spełniać </w:t>
      </w:r>
      <w:r w:rsidR="00300B59">
        <w:rPr>
          <w:rFonts w:ascii="Times New Roman" w:hAnsi="Times New Roman" w:cs="Times New Roman"/>
          <w:sz w:val="24"/>
          <w:szCs w:val="24"/>
        </w:rPr>
        <w:t xml:space="preserve">jedynie </w:t>
      </w:r>
      <w:r w:rsidR="00C72585" w:rsidRPr="00C72585">
        <w:rPr>
          <w:rFonts w:ascii="Times New Roman" w:hAnsi="Times New Roman" w:cs="Times New Roman"/>
          <w:sz w:val="24"/>
          <w:szCs w:val="24"/>
        </w:rPr>
        <w:t>wymóg ukończenia specjalizacji z zakresu organizacji pomocy społecznej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49A204" w14:textId="40491B15" w:rsidR="006C6381" w:rsidRDefault="006C6381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zatrudnienie dyrektora CUS może nastąpić </w:t>
      </w:r>
      <w:r w:rsidRPr="006C6381">
        <w:rPr>
          <w:rFonts w:ascii="Times New Roman" w:hAnsi="Times New Roman" w:cs="Times New Roman"/>
          <w:sz w:val="24"/>
          <w:szCs w:val="24"/>
        </w:rPr>
        <w:t>przed ukończeniem wymaganych kursów specjalizacyjnych z zakresu zarządzania i organizacji usług społecznych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381">
        <w:rPr>
          <w:rFonts w:ascii="Times New Roman" w:hAnsi="Times New Roman" w:cs="Times New Roman"/>
          <w:sz w:val="24"/>
          <w:szCs w:val="24"/>
        </w:rPr>
        <w:t>– z maksymalnym okresem karencji wynoszącym 6 miesięcy;</w:t>
      </w:r>
    </w:p>
    <w:p w14:paraId="477F4FB5" w14:textId="1A8DF11D" w:rsidR="006C6381" w:rsidRDefault="006C6381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6C6381">
        <w:rPr>
          <w:rFonts w:ascii="Times New Roman" w:hAnsi="Times New Roman" w:cs="Times New Roman"/>
          <w:sz w:val="24"/>
          <w:szCs w:val="24"/>
        </w:rPr>
        <w:t>organizator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6C6381">
        <w:rPr>
          <w:rFonts w:ascii="Times New Roman" w:hAnsi="Times New Roman" w:cs="Times New Roman"/>
          <w:sz w:val="24"/>
          <w:szCs w:val="24"/>
        </w:rPr>
        <w:t xml:space="preserve"> usług społecznych</w:t>
      </w:r>
      <w:r>
        <w:rPr>
          <w:rFonts w:ascii="Times New Roman" w:hAnsi="Times New Roman" w:cs="Times New Roman"/>
          <w:sz w:val="24"/>
          <w:szCs w:val="24"/>
        </w:rPr>
        <w:t xml:space="preserve"> może być osoba, </w:t>
      </w:r>
      <w:r w:rsidRPr="006C6381">
        <w:rPr>
          <w:rFonts w:ascii="Times New Roman" w:hAnsi="Times New Roman" w:cs="Times New Roman"/>
          <w:sz w:val="24"/>
          <w:szCs w:val="24"/>
        </w:rPr>
        <w:t>która ma co najmniej 2-letnie doświadczenie zawodowe w podmiotach wykonujących usługi</w:t>
      </w:r>
      <w:r>
        <w:rPr>
          <w:rFonts w:ascii="Times New Roman" w:hAnsi="Times New Roman" w:cs="Times New Roman"/>
          <w:sz w:val="24"/>
          <w:szCs w:val="24"/>
        </w:rPr>
        <w:t xml:space="preserve"> społeczne oraz jego zatrudnienie</w:t>
      </w:r>
      <w:r w:rsidRPr="006C6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może nastąpić </w:t>
      </w:r>
      <w:r w:rsidRPr="006C6381">
        <w:rPr>
          <w:rFonts w:ascii="Times New Roman" w:hAnsi="Times New Roman" w:cs="Times New Roman"/>
          <w:sz w:val="24"/>
          <w:szCs w:val="24"/>
        </w:rPr>
        <w:t>przed ukończeniem wymaganych kursów specjalizacyjnych z zakresu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381">
        <w:rPr>
          <w:rFonts w:ascii="Times New Roman" w:hAnsi="Times New Roman" w:cs="Times New Roman"/>
          <w:sz w:val="24"/>
          <w:szCs w:val="24"/>
        </w:rPr>
        <w:t>– z maksymalnym okresem karencji wynoszącym 6 miesięcy;</w:t>
      </w:r>
    </w:p>
    <w:p w14:paraId="5267A2D3" w14:textId="4CF510D2" w:rsidR="00564198" w:rsidRDefault="00564198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zatrudnienie </w:t>
      </w:r>
      <w:r w:rsidRPr="00564198">
        <w:rPr>
          <w:rFonts w:ascii="Times New Roman" w:hAnsi="Times New Roman" w:cs="Times New Roman"/>
          <w:sz w:val="24"/>
          <w:szCs w:val="24"/>
        </w:rPr>
        <w:t>koordynatora indywidualnych planów usług społecznych oraz organizatora pomocy społecznej</w:t>
      </w:r>
      <w:r w:rsidRPr="00564198">
        <w:t xml:space="preserve"> </w:t>
      </w:r>
      <w:r w:rsidRPr="00564198">
        <w:rPr>
          <w:rFonts w:ascii="Times New Roman" w:hAnsi="Times New Roman" w:cs="Times New Roman"/>
          <w:sz w:val="24"/>
          <w:szCs w:val="24"/>
        </w:rPr>
        <w:t>może nastąpić przed ukończeniem wymaganych kursów specjalizacyjnych z zakresu – z maksymalnym okresem karencji wynoszącym 6 miesięcy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932965" w14:textId="58A7F11D" w:rsidR="00AD47A8" w:rsidRDefault="00AD47A8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9AA670" w14:textId="477D352A" w:rsidR="001676A5" w:rsidRPr="00634E40" w:rsidRDefault="001676A5" w:rsidP="008B01F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76A5">
        <w:rPr>
          <w:rFonts w:ascii="Times New Roman" w:hAnsi="Times New Roman" w:cs="Times New Roman"/>
          <w:sz w:val="24"/>
          <w:szCs w:val="24"/>
        </w:rPr>
        <w:t>Zatrudnienie w kluczowych rolach (organizator usług społecznych, koordynatora indywidualnych planów usług społecznych, organizator społeczności lokalnej) jest uzależnione od wcześniejszego ukończenia odpowiednich szkoleń prowadzonych przez R</w:t>
      </w:r>
      <w:r>
        <w:rPr>
          <w:rFonts w:ascii="Times New Roman" w:hAnsi="Times New Roman" w:cs="Times New Roman"/>
          <w:sz w:val="24"/>
          <w:szCs w:val="24"/>
        </w:rPr>
        <w:t>egionalne Ośrodki Polityki Społecznej</w:t>
      </w:r>
      <w:r w:rsidRPr="001676A5">
        <w:rPr>
          <w:rFonts w:ascii="Times New Roman" w:hAnsi="Times New Roman" w:cs="Times New Roman"/>
          <w:sz w:val="24"/>
          <w:szCs w:val="24"/>
        </w:rPr>
        <w:t xml:space="preserve">. Brak dostępnych terminów szkoleń utrudnia gminom szybkie uruchamianie CUS. Dopuszczenie możliwości rozpoczęcia pracy przez ww. osoby przed odbyciem szkolenia, z obowiązkiem </w:t>
      </w:r>
      <w:r w:rsidRPr="00634E40">
        <w:rPr>
          <w:rFonts w:ascii="Times New Roman" w:hAnsi="Times New Roman" w:cs="Times New Roman"/>
          <w:sz w:val="24"/>
          <w:szCs w:val="24"/>
        </w:rPr>
        <w:t xml:space="preserve">ukończenia go w ciągu 6 miesięcy od zatrudnienia rozwiąże istotną barierę organizacyjną przy tworzeniu nowych CUS. Przewidywane jest utrzymanie standardu przygotowania merytorycznego pracowników, ale umożliwi jednocześnie płynne rozpoczęcie działalności 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 w:rsidRPr="00634E40">
        <w:rPr>
          <w:rFonts w:ascii="Times New Roman" w:hAnsi="Times New Roman" w:cs="Times New Roman"/>
          <w:sz w:val="24"/>
          <w:szCs w:val="24"/>
        </w:rPr>
        <w:t xml:space="preserve">. Rozwiązanie to jest zgodne z zasadą proporcjonalności i wspiera proces </w:t>
      </w:r>
      <w:proofErr w:type="spellStart"/>
      <w:r w:rsidRPr="00634E40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634E40">
        <w:rPr>
          <w:rFonts w:ascii="Times New Roman" w:hAnsi="Times New Roman" w:cs="Times New Roman"/>
          <w:sz w:val="24"/>
          <w:szCs w:val="24"/>
        </w:rPr>
        <w:t>, który wymaga szybkiego rozwoju lokalnych kadr.</w:t>
      </w:r>
    </w:p>
    <w:p w14:paraId="78924839" w14:textId="29BDC1F1" w:rsidR="001676A5" w:rsidRPr="00634E40" w:rsidRDefault="001676A5" w:rsidP="001676A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 xml:space="preserve">Celem projektowanej nowelizacji jest upowszechnienie idei tworzenia i rozwoju </w:t>
      </w:r>
      <w:r w:rsidR="00E3703A">
        <w:rPr>
          <w:rFonts w:ascii="Times New Roman" w:hAnsi="Times New Roman" w:cs="Times New Roman"/>
          <w:sz w:val="24"/>
          <w:szCs w:val="24"/>
        </w:rPr>
        <w:t xml:space="preserve">CUS </w:t>
      </w:r>
      <w:r w:rsidRPr="00634E40">
        <w:rPr>
          <w:rFonts w:ascii="Times New Roman" w:hAnsi="Times New Roman" w:cs="Times New Roman"/>
          <w:sz w:val="24"/>
          <w:szCs w:val="24"/>
        </w:rPr>
        <w:t>szczególnie w gminach, które dotychczas napotykały na bariery kadrowe. Sztywne wymogi dotyczące doświadczenia zawodowego oraz wcześniejszego ukończenia szkoleń powodowały, że wiele samorządów rezygnowało z przekształcenia ośrodków pomocy społecznej w CUS lub odkładało ten proces w czasie.</w:t>
      </w:r>
    </w:p>
    <w:p w14:paraId="50217B98" w14:textId="0E938BA1" w:rsidR="001676A5" w:rsidRPr="00634E40" w:rsidRDefault="001676A5" w:rsidP="001676A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>Projektowana zmiana przyczyni się do zwiększenia liczby gmin zainteresowanych tworzeniem</w:t>
      </w:r>
      <w:r w:rsidR="00BF283E">
        <w:rPr>
          <w:rFonts w:ascii="Times New Roman" w:hAnsi="Times New Roman" w:cs="Times New Roman"/>
          <w:sz w:val="24"/>
          <w:szCs w:val="24"/>
        </w:rPr>
        <w:t xml:space="preserve"> </w:t>
      </w:r>
      <w:r w:rsidR="00EF39BE">
        <w:rPr>
          <w:rFonts w:ascii="Times New Roman" w:hAnsi="Times New Roman" w:cs="Times New Roman"/>
          <w:sz w:val="24"/>
          <w:szCs w:val="24"/>
        </w:rPr>
        <w:t>CUS</w:t>
      </w:r>
      <w:r w:rsidRPr="00634E40">
        <w:rPr>
          <w:rFonts w:ascii="Times New Roman" w:hAnsi="Times New Roman" w:cs="Times New Roman"/>
          <w:sz w:val="24"/>
          <w:szCs w:val="24"/>
        </w:rPr>
        <w:t>, w szczególności na obszarach wiejskich i w małych miastach, gdzie dostęp do wykwalifikowanych pracowników socjalnych jest ograniczony.</w:t>
      </w:r>
    </w:p>
    <w:p w14:paraId="55F2C940" w14:textId="677DB7A3" w:rsidR="0091133D" w:rsidRPr="0091133D" w:rsidRDefault="0091133D" w:rsidP="0091133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 xml:space="preserve">Proponowane zmiany regulacyjne umożliwią pozyskanie do pracy w </w:t>
      </w:r>
      <w:r w:rsidR="00EF39BE">
        <w:rPr>
          <w:rFonts w:ascii="Times New Roman" w:hAnsi="Times New Roman" w:cs="Times New Roman"/>
          <w:sz w:val="24"/>
          <w:szCs w:val="24"/>
        </w:rPr>
        <w:t xml:space="preserve">CUS </w:t>
      </w:r>
      <w:r w:rsidRPr="00634E40">
        <w:rPr>
          <w:rFonts w:ascii="Times New Roman" w:hAnsi="Times New Roman" w:cs="Times New Roman"/>
          <w:sz w:val="24"/>
          <w:szCs w:val="24"/>
        </w:rPr>
        <w:t xml:space="preserve">wykwalifikowanych pracowników, co wpłynie na zaspokojenie braków kadrowych w </w:t>
      </w:r>
      <w:r w:rsidR="000F22BD">
        <w:rPr>
          <w:rFonts w:ascii="Times New Roman" w:hAnsi="Times New Roman" w:cs="Times New Roman"/>
          <w:sz w:val="24"/>
          <w:szCs w:val="24"/>
        </w:rPr>
        <w:t>CUS</w:t>
      </w:r>
      <w:r w:rsidRPr="00634E40">
        <w:rPr>
          <w:rFonts w:ascii="Times New Roman" w:hAnsi="Times New Roman" w:cs="Times New Roman"/>
          <w:sz w:val="24"/>
          <w:szCs w:val="24"/>
        </w:rPr>
        <w:t xml:space="preserve"> i jednocześnie przełoży się na jakość świadczonych usług. Rozwój sieci </w:t>
      </w:r>
      <w:r w:rsidR="00EF39BE">
        <w:rPr>
          <w:rFonts w:ascii="Times New Roman" w:hAnsi="Times New Roman" w:cs="Times New Roman"/>
          <w:sz w:val="24"/>
          <w:szCs w:val="24"/>
        </w:rPr>
        <w:t xml:space="preserve">CUS </w:t>
      </w:r>
      <w:r w:rsidRPr="00634E40">
        <w:rPr>
          <w:rFonts w:ascii="Times New Roman" w:hAnsi="Times New Roman" w:cs="Times New Roman"/>
          <w:sz w:val="24"/>
          <w:szCs w:val="24"/>
        </w:rPr>
        <w:t xml:space="preserve">wpłynie na poprawę funkcjonowania </w:t>
      </w:r>
      <w:r w:rsidRPr="00634E40">
        <w:rPr>
          <w:rFonts w:ascii="Times New Roman" w:hAnsi="Times New Roman" w:cs="Times New Roman"/>
          <w:sz w:val="24"/>
          <w:szCs w:val="24"/>
        </w:rPr>
        <w:lastRenderedPageBreak/>
        <w:t xml:space="preserve">społeczności terytorialnych, na których terenie będą działały </w:t>
      </w:r>
      <w:r w:rsidR="00BF283E">
        <w:rPr>
          <w:rFonts w:ascii="Times New Roman" w:hAnsi="Times New Roman" w:cs="Times New Roman"/>
          <w:sz w:val="24"/>
          <w:szCs w:val="24"/>
        </w:rPr>
        <w:t>CUS</w:t>
      </w:r>
      <w:r w:rsidRPr="00634E40">
        <w:rPr>
          <w:rFonts w:ascii="Times New Roman" w:hAnsi="Times New Roman" w:cs="Times New Roman"/>
          <w:sz w:val="24"/>
          <w:szCs w:val="24"/>
        </w:rPr>
        <w:t>, ponieważ zapewniają</w:t>
      </w:r>
      <w:r w:rsidR="00BF283E">
        <w:rPr>
          <w:rFonts w:ascii="Times New Roman" w:hAnsi="Times New Roman" w:cs="Times New Roman"/>
          <w:sz w:val="24"/>
          <w:szCs w:val="24"/>
        </w:rPr>
        <w:t xml:space="preserve"> one </w:t>
      </w:r>
      <w:r w:rsidRPr="00634E40">
        <w:rPr>
          <w:rFonts w:ascii="Times New Roman" w:hAnsi="Times New Roman" w:cs="Times New Roman"/>
          <w:sz w:val="24"/>
          <w:szCs w:val="24"/>
        </w:rPr>
        <w:t>koordynację usług społecznych dostępnych dla wszystkich mieszkańców.</w:t>
      </w:r>
      <w:r w:rsidRPr="009113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8546CB" w14:textId="77777777" w:rsidR="0091133D" w:rsidRPr="006C6381" w:rsidRDefault="0091133D" w:rsidP="001676A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DEE589" w14:textId="77777777" w:rsidR="003B6F9D" w:rsidRPr="003B6F9D" w:rsidRDefault="003B6F9D" w:rsidP="003B6F9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F5E3F8" w14:textId="7150E1B4" w:rsidR="00554F85" w:rsidRPr="00F52611" w:rsidRDefault="00275E0E" w:rsidP="00F5261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554F85" w:rsidRPr="00554F85">
        <w:rPr>
          <w:rFonts w:ascii="Times New Roman" w:hAnsi="Times New Roman" w:cs="Times New Roman"/>
          <w:b/>
          <w:bCs/>
          <w:sz w:val="24"/>
          <w:szCs w:val="24"/>
        </w:rPr>
        <w:t xml:space="preserve">Zrównanie uprawnień koordynatorów indywidualnych planów usług społecznych </w:t>
      </w:r>
      <w:r w:rsidR="00CD6B6F">
        <w:rPr>
          <w:rFonts w:ascii="Times New Roman" w:hAnsi="Times New Roman" w:cs="Times New Roman"/>
          <w:b/>
          <w:bCs/>
          <w:sz w:val="24"/>
          <w:szCs w:val="24"/>
        </w:rPr>
        <w:t>zwanych dalej „</w:t>
      </w:r>
      <w:r w:rsidR="00554F85" w:rsidRPr="00554F85">
        <w:rPr>
          <w:rFonts w:ascii="Times New Roman" w:hAnsi="Times New Roman" w:cs="Times New Roman"/>
          <w:b/>
          <w:bCs/>
          <w:sz w:val="24"/>
          <w:szCs w:val="24"/>
        </w:rPr>
        <w:t>KIPUS</w:t>
      </w:r>
      <w:r w:rsidR="00CD6B6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54F85" w:rsidRPr="00554F85">
        <w:rPr>
          <w:rFonts w:ascii="Times New Roman" w:hAnsi="Times New Roman" w:cs="Times New Roman"/>
          <w:b/>
          <w:bCs/>
          <w:sz w:val="24"/>
          <w:szCs w:val="24"/>
        </w:rPr>
        <w:t xml:space="preserve"> z pracownikami socjalnymi, w przypadku gdy spełniają oni wymagania dla tego zawodu – w zakresie dodatku terenowego oraz dodatkowego urlopu</w:t>
      </w:r>
      <w:r w:rsidR="00431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1559" w:rsidRPr="00D304E1">
        <w:rPr>
          <w:rFonts w:ascii="Times New Roman" w:hAnsi="Times New Roman" w:cs="Times New Roman"/>
          <w:sz w:val="24"/>
          <w:szCs w:val="24"/>
        </w:rPr>
        <w:t xml:space="preserve">(art. 1 pkt </w:t>
      </w:r>
      <w:r w:rsidR="00431559">
        <w:rPr>
          <w:rFonts w:ascii="Times New Roman" w:hAnsi="Times New Roman" w:cs="Times New Roman"/>
          <w:sz w:val="24"/>
          <w:szCs w:val="24"/>
        </w:rPr>
        <w:t>1</w:t>
      </w:r>
      <w:r w:rsidR="009825CF">
        <w:rPr>
          <w:rFonts w:ascii="Times New Roman" w:hAnsi="Times New Roman" w:cs="Times New Roman"/>
          <w:sz w:val="24"/>
          <w:szCs w:val="24"/>
        </w:rPr>
        <w:t>4</w:t>
      </w:r>
      <w:r w:rsidR="00431559" w:rsidRPr="00D304E1">
        <w:rPr>
          <w:rFonts w:ascii="Times New Roman" w:hAnsi="Times New Roman" w:cs="Times New Roman"/>
          <w:sz w:val="24"/>
          <w:szCs w:val="24"/>
        </w:rPr>
        <w:t xml:space="preserve"> projektu ustawy)</w:t>
      </w:r>
    </w:p>
    <w:p w14:paraId="18B76E5A" w14:textId="77777777" w:rsidR="00554F85" w:rsidRDefault="00554F85" w:rsidP="0045522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EB1D0D" w14:textId="6517D312" w:rsidR="00926ECF" w:rsidRPr="00926ECF" w:rsidRDefault="00926ECF" w:rsidP="00926ECF">
      <w:pPr>
        <w:jc w:val="both"/>
        <w:rPr>
          <w:rFonts w:ascii="Times New Roman" w:hAnsi="Times New Roman" w:cs="Times New Roman"/>
          <w:sz w:val="24"/>
          <w:szCs w:val="24"/>
        </w:rPr>
      </w:pPr>
      <w:r w:rsidRPr="00926ECF">
        <w:rPr>
          <w:rFonts w:ascii="Times New Roman" w:hAnsi="Times New Roman" w:cs="Times New Roman"/>
          <w:sz w:val="24"/>
          <w:szCs w:val="24"/>
        </w:rPr>
        <w:t xml:space="preserve">Zgodnie z obowiązującym brzmieniem ustawy, funkcję </w:t>
      </w:r>
      <w:r>
        <w:rPr>
          <w:rFonts w:ascii="Times New Roman" w:hAnsi="Times New Roman" w:cs="Times New Roman"/>
          <w:sz w:val="24"/>
          <w:szCs w:val="24"/>
        </w:rPr>
        <w:t xml:space="preserve">KIPUS </w:t>
      </w:r>
      <w:r w:rsidRPr="00926ECF">
        <w:rPr>
          <w:rFonts w:ascii="Times New Roman" w:hAnsi="Times New Roman" w:cs="Times New Roman"/>
          <w:sz w:val="24"/>
          <w:szCs w:val="24"/>
        </w:rPr>
        <w:t xml:space="preserve">może pełnić wyłącznie osoba spełniająca wymagania kwalifikacyjne przewidziane dla zawodu pracownika socjalnego. Pomimo to, </w:t>
      </w:r>
      <w:r w:rsidR="00BF283E">
        <w:rPr>
          <w:rFonts w:ascii="Times New Roman" w:hAnsi="Times New Roman" w:cs="Times New Roman"/>
          <w:sz w:val="24"/>
          <w:szCs w:val="24"/>
        </w:rPr>
        <w:t xml:space="preserve">KIPUS </w:t>
      </w:r>
      <w:r w:rsidRPr="00926ECF">
        <w:rPr>
          <w:rFonts w:ascii="Times New Roman" w:hAnsi="Times New Roman" w:cs="Times New Roman"/>
          <w:sz w:val="24"/>
          <w:szCs w:val="24"/>
        </w:rPr>
        <w:t>nie korzystają z przywilejów przysługujących pracownikom socjalnym, takich jak dodatek do pracy w terenie oraz dodatkowy urlop wypoczynkowy w wymiarze 10 dni. Powoduje to niespójność systemową i rodzi uzasadnione poczucie nierównego traktowania osób wykonujących zadania o porównywalnym charakterze, poziomie trudności i odpowiedzialności. Proponuje się,</w:t>
      </w:r>
      <w:r w:rsidR="00BF283E">
        <w:rPr>
          <w:rFonts w:ascii="Times New Roman" w:hAnsi="Times New Roman" w:cs="Times New Roman"/>
          <w:sz w:val="24"/>
          <w:szCs w:val="24"/>
        </w:rPr>
        <w:t xml:space="preserve"> </w:t>
      </w:r>
      <w:r w:rsidRPr="00926ECF">
        <w:rPr>
          <w:rFonts w:ascii="Times New Roman" w:hAnsi="Times New Roman" w:cs="Times New Roman"/>
          <w:sz w:val="24"/>
          <w:szCs w:val="24"/>
        </w:rPr>
        <w:t>aby</w:t>
      </w:r>
      <w:r w:rsidR="00BF283E">
        <w:rPr>
          <w:rFonts w:ascii="Times New Roman" w:hAnsi="Times New Roman" w:cs="Times New Roman"/>
          <w:sz w:val="24"/>
          <w:szCs w:val="24"/>
        </w:rPr>
        <w:t xml:space="preserve"> KIPUS</w:t>
      </w:r>
      <w:r w:rsidRPr="00926ECF">
        <w:rPr>
          <w:rFonts w:ascii="Times New Roman" w:hAnsi="Times New Roman" w:cs="Times New Roman"/>
          <w:sz w:val="24"/>
          <w:szCs w:val="24"/>
        </w:rPr>
        <w:t xml:space="preserve">, spełniający wymogi kwalifikacyjne przewidziane dla zawodu pracownika socjalnego, uzyskali uprawnienia do dodatku do wynagrodzenia z tytułu pracy w terenie, oraz  dodatkowego urlopu wypoczynkowego w wymiarze 10 dni na zasadach analogicznych jak w przypadku pracowników socjalnych. Zmiana ma na celu zapewnienie równego traktowania osób wykonujących zadania o analogicznym charakterze i zakresie odpowiedzialności. </w:t>
      </w:r>
      <w:r w:rsidR="00BF283E">
        <w:rPr>
          <w:rFonts w:ascii="Times New Roman" w:hAnsi="Times New Roman" w:cs="Times New Roman"/>
          <w:sz w:val="24"/>
          <w:szCs w:val="24"/>
        </w:rPr>
        <w:t>KIPUS</w:t>
      </w:r>
      <w:r w:rsidRPr="00926ECF">
        <w:rPr>
          <w:rFonts w:ascii="Times New Roman" w:hAnsi="Times New Roman" w:cs="Times New Roman"/>
          <w:sz w:val="24"/>
          <w:szCs w:val="24"/>
        </w:rPr>
        <w:t xml:space="preserve"> realizują działania tożsame z funkcją pracownika socjalnego – prowadzą pracę w środowisku lokalnym, dokonują diagnozy potrzeb, współpracują z instytucjami i organizacjami, a ich zadania obejmują bezpośredni kontakt z mieszkańcami i pracę w terenie. Wobec tego brak uprawnień właściwych dla pracowników socjalnych jest nieuzasadniony merytorycznie i osłabia motywacyjny charakter stanowiska. Przyznanie </w:t>
      </w:r>
      <w:r w:rsidR="00BF283E">
        <w:rPr>
          <w:rFonts w:ascii="Times New Roman" w:hAnsi="Times New Roman" w:cs="Times New Roman"/>
          <w:sz w:val="24"/>
          <w:szCs w:val="24"/>
        </w:rPr>
        <w:t xml:space="preserve">KIPUS </w:t>
      </w:r>
      <w:r w:rsidRPr="00926ECF">
        <w:rPr>
          <w:rFonts w:ascii="Times New Roman" w:hAnsi="Times New Roman" w:cs="Times New Roman"/>
          <w:sz w:val="24"/>
          <w:szCs w:val="24"/>
        </w:rPr>
        <w:t xml:space="preserve">tych samych przywilejów co pracownikom socjalnym zapewni spójność systemową oraz zwiększy atrakcyjność zawodową tego stanowiska. Jest to również wyraz poszanowania zasady sprawiedliwości społecznej oraz element przeciwdziałania zróżnicowaniu warunków pracy w różnych gminach – nie będzie już „Polski A i Polski B” w zakresie statusu zawodowego osób wykonujących tożsame obowiązki. Z perspektywy polityki społecznej rozwiązanie to sprzyja stabilizacji kadr i profesjonalizacji usług społecznych, co pozostaje w pełnej zgodzie z założeniami procesu </w:t>
      </w:r>
      <w:proofErr w:type="spellStart"/>
      <w:r w:rsidRPr="00926ECF">
        <w:rPr>
          <w:rFonts w:ascii="Times New Roman" w:hAnsi="Times New Roman" w:cs="Times New Roman"/>
          <w:sz w:val="24"/>
          <w:szCs w:val="24"/>
        </w:rPr>
        <w:t>deinstytucjonalizacji</w:t>
      </w:r>
      <w:proofErr w:type="spellEnd"/>
      <w:r w:rsidRPr="00926ECF">
        <w:rPr>
          <w:rFonts w:ascii="Times New Roman" w:hAnsi="Times New Roman" w:cs="Times New Roman"/>
          <w:sz w:val="24"/>
          <w:szCs w:val="24"/>
        </w:rPr>
        <w:t>.</w:t>
      </w:r>
    </w:p>
    <w:p w14:paraId="72842114" w14:textId="77777777" w:rsidR="00D754E3" w:rsidRDefault="00D754E3" w:rsidP="00D754E3">
      <w:pPr>
        <w:pStyle w:val="LITlitera"/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 w:val="0"/>
          <w:szCs w:val="24"/>
        </w:rPr>
        <w:t xml:space="preserve">Pozostałe zmiany: </w:t>
      </w:r>
    </w:p>
    <w:p w14:paraId="776257E6" w14:textId="77777777" w:rsidR="00554F85" w:rsidRDefault="00554F85" w:rsidP="00554F85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C4F84B" w14:textId="6A7686CB" w:rsidR="002215EB" w:rsidRDefault="002215EB" w:rsidP="00204DD4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5EB">
        <w:rPr>
          <w:rFonts w:ascii="Times New Roman" w:hAnsi="Times New Roman" w:cs="Times New Roman"/>
          <w:sz w:val="24"/>
          <w:szCs w:val="24"/>
        </w:rPr>
        <w:t xml:space="preserve">w art. 1 </w:t>
      </w:r>
      <w:r w:rsidRPr="00AB2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pkt 4 projektu ustawy przewidziano zmianę brzmienia ust. 2 w art. 8 ustawy przez zastąpienie regulacji stanowiącej, iż </w:t>
      </w:r>
      <w:r w:rsidR="00BF283E" w:rsidRPr="00AB2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CUS </w:t>
      </w:r>
      <w:r w:rsidRPr="00AB2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 jednostką budżetową  a regulację, iż </w:t>
      </w:r>
      <w:r w:rsidR="00BF283E" w:rsidRPr="00AB2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CUS </w:t>
      </w:r>
      <w:r w:rsidRPr="00AB2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 jednostką organizacyjną </w:t>
      </w:r>
      <w:r>
        <w:rPr>
          <w:rFonts w:ascii="Times New Roman" w:hAnsi="Times New Roman" w:cs="Times New Roman"/>
          <w:sz w:val="24"/>
          <w:szCs w:val="24"/>
        </w:rPr>
        <w:t xml:space="preserve">gminy. 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>
        <w:rPr>
          <w:rFonts w:ascii="Times New Roman" w:hAnsi="Times New Roman" w:cs="Times New Roman"/>
          <w:sz w:val="24"/>
          <w:szCs w:val="24"/>
        </w:rPr>
        <w:t xml:space="preserve"> jest wprawdzie jednostką budżetową gminy, jednakże taki </w:t>
      </w:r>
      <w:r w:rsidR="003C27E7">
        <w:rPr>
          <w:rFonts w:ascii="Times New Roman" w:hAnsi="Times New Roman" w:cs="Times New Roman"/>
          <w:sz w:val="24"/>
          <w:szCs w:val="24"/>
        </w:rPr>
        <w:t>przepis</w:t>
      </w:r>
      <w:r>
        <w:rPr>
          <w:rFonts w:ascii="Times New Roman" w:hAnsi="Times New Roman" w:cs="Times New Roman"/>
          <w:sz w:val="24"/>
          <w:szCs w:val="24"/>
        </w:rPr>
        <w:t xml:space="preserve"> budził wątpliwości interpretacyjne</w:t>
      </w:r>
      <w:r w:rsidR="003C27E7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Jednostka budżetowa często rozumiana była jako zakład budżetowy,</w:t>
      </w:r>
    </w:p>
    <w:p w14:paraId="75C075CC" w14:textId="64BB2C0C" w:rsidR="00664667" w:rsidRPr="007104A6" w:rsidRDefault="00D754E3" w:rsidP="00204DD4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04A6">
        <w:rPr>
          <w:rFonts w:ascii="Times New Roman" w:hAnsi="Times New Roman" w:cs="Times New Roman"/>
          <w:sz w:val="24"/>
          <w:szCs w:val="24"/>
        </w:rPr>
        <w:t xml:space="preserve">w art. 1 </w:t>
      </w:r>
      <w:r w:rsidR="00295AF2" w:rsidRPr="007104A6">
        <w:rPr>
          <w:rFonts w:ascii="Times New Roman" w:hAnsi="Times New Roman" w:cs="Times New Roman"/>
          <w:sz w:val="24"/>
          <w:szCs w:val="24"/>
        </w:rPr>
        <w:t xml:space="preserve">w </w:t>
      </w:r>
      <w:r w:rsidRPr="007104A6">
        <w:rPr>
          <w:rFonts w:ascii="Times New Roman" w:hAnsi="Times New Roman" w:cs="Times New Roman"/>
          <w:sz w:val="24"/>
          <w:szCs w:val="24"/>
        </w:rPr>
        <w:t xml:space="preserve">pkt </w:t>
      </w:r>
      <w:r w:rsidR="00AB2148">
        <w:rPr>
          <w:rFonts w:ascii="Times New Roman" w:hAnsi="Times New Roman" w:cs="Times New Roman"/>
          <w:sz w:val="24"/>
          <w:szCs w:val="24"/>
        </w:rPr>
        <w:t>6</w:t>
      </w:r>
      <w:r w:rsidRPr="007104A6">
        <w:rPr>
          <w:rFonts w:ascii="Times New Roman" w:hAnsi="Times New Roman" w:cs="Times New Roman"/>
          <w:sz w:val="24"/>
          <w:szCs w:val="24"/>
        </w:rPr>
        <w:t xml:space="preserve"> projektu ustawy w zakresie zmiany brzmienia </w:t>
      </w:r>
      <w:r w:rsidR="00664667" w:rsidRPr="007104A6">
        <w:rPr>
          <w:rFonts w:ascii="Times New Roman" w:hAnsi="Times New Roman" w:cs="Times New Roman"/>
          <w:sz w:val="24"/>
          <w:szCs w:val="24"/>
        </w:rPr>
        <w:t>art. 12</w:t>
      </w:r>
      <w:r w:rsidR="00C10F37" w:rsidRPr="007104A6">
        <w:rPr>
          <w:rFonts w:ascii="Times New Roman" w:hAnsi="Times New Roman" w:cs="Times New Roman"/>
          <w:sz w:val="24"/>
          <w:szCs w:val="24"/>
        </w:rPr>
        <w:t xml:space="preserve"> </w:t>
      </w:r>
      <w:r w:rsidR="00664667" w:rsidRPr="007104A6">
        <w:rPr>
          <w:rFonts w:ascii="Times New Roman" w:hAnsi="Times New Roman" w:cs="Times New Roman"/>
          <w:sz w:val="24"/>
          <w:szCs w:val="24"/>
        </w:rPr>
        <w:t>doprecyzow</w:t>
      </w:r>
      <w:r w:rsidRPr="007104A6">
        <w:rPr>
          <w:rFonts w:ascii="Times New Roman" w:hAnsi="Times New Roman" w:cs="Times New Roman"/>
          <w:sz w:val="24"/>
          <w:szCs w:val="24"/>
        </w:rPr>
        <w:t>ano</w:t>
      </w:r>
      <w:r w:rsidR="00664667" w:rsidRPr="007104A6">
        <w:rPr>
          <w:rFonts w:ascii="Times New Roman" w:hAnsi="Times New Roman" w:cs="Times New Roman"/>
          <w:sz w:val="24"/>
          <w:szCs w:val="24"/>
        </w:rPr>
        <w:t xml:space="preserve"> podstawę prawną dla wewnętrznej struktury organizacyjnej </w:t>
      </w:r>
      <w:r w:rsidR="00C10F37" w:rsidRPr="007104A6">
        <w:rPr>
          <w:rFonts w:ascii="Times New Roman" w:hAnsi="Times New Roman" w:cs="Times New Roman"/>
          <w:sz w:val="24"/>
          <w:szCs w:val="24"/>
        </w:rPr>
        <w:t xml:space="preserve">i sposobu funkcjonowania </w:t>
      </w:r>
      <w:r w:rsidR="00BF283E">
        <w:rPr>
          <w:rFonts w:ascii="Times New Roman" w:hAnsi="Times New Roman" w:cs="Times New Roman"/>
          <w:sz w:val="24"/>
          <w:szCs w:val="24"/>
        </w:rPr>
        <w:t xml:space="preserve">CUS </w:t>
      </w:r>
      <w:r w:rsidR="00664667" w:rsidRPr="007104A6">
        <w:rPr>
          <w:rFonts w:ascii="Times New Roman" w:hAnsi="Times New Roman" w:cs="Times New Roman"/>
          <w:sz w:val="24"/>
          <w:szCs w:val="24"/>
        </w:rPr>
        <w:t>poprzez wskazanie, że określa ją regulamin organizacyjny</w:t>
      </w:r>
      <w:r w:rsidR="00C10F37" w:rsidRPr="007104A6">
        <w:rPr>
          <w:rFonts w:ascii="Times New Roman" w:hAnsi="Times New Roman" w:cs="Times New Roman"/>
          <w:sz w:val="24"/>
          <w:szCs w:val="24"/>
        </w:rPr>
        <w:t xml:space="preserve">, nadany przez dyrektora </w:t>
      </w:r>
      <w:r w:rsidR="00BF283E">
        <w:rPr>
          <w:rFonts w:ascii="Times New Roman" w:hAnsi="Times New Roman" w:cs="Times New Roman"/>
          <w:sz w:val="24"/>
          <w:szCs w:val="24"/>
        </w:rPr>
        <w:t xml:space="preserve">CUS </w:t>
      </w:r>
      <w:r w:rsidR="00C10F37" w:rsidRPr="007104A6">
        <w:rPr>
          <w:rFonts w:ascii="Times New Roman" w:hAnsi="Times New Roman" w:cs="Times New Roman"/>
          <w:sz w:val="24"/>
          <w:szCs w:val="24"/>
        </w:rPr>
        <w:t>w drodze zarządzenia</w:t>
      </w:r>
      <w:r w:rsidRPr="007104A6">
        <w:rPr>
          <w:rFonts w:ascii="Times New Roman" w:hAnsi="Times New Roman" w:cs="Times New Roman"/>
          <w:sz w:val="24"/>
          <w:szCs w:val="24"/>
        </w:rPr>
        <w:t>,</w:t>
      </w:r>
    </w:p>
    <w:p w14:paraId="5FCEA09F" w14:textId="7F52D132" w:rsidR="00664667" w:rsidRPr="007104A6" w:rsidRDefault="00286DD9" w:rsidP="00204DD4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art. 1 w pkt </w:t>
      </w:r>
      <w:r w:rsidR="00AB214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projektu ustawy </w:t>
      </w:r>
      <w:r w:rsidR="00AD28E1">
        <w:rPr>
          <w:rFonts w:ascii="Times New Roman" w:hAnsi="Times New Roman" w:cs="Times New Roman"/>
          <w:sz w:val="24"/>
          <w:szCs w:val="24"/>
        </w:rPr>
        <w:t>proponuje się</w:t>
      </w:r>
      <w:r>
        <w:rPr>
          <w:rFonts w:ascii="Times New Roman" w:hAnsi="Times New Roman" w:cs="Times New Roman"/>
          <w:sz w:val="24"/>
          <w:szCs w:val="24"/>
        </w:rPr>
        <w:t xml:space="preserve"> wykreślani</w:t>
      </w:r>
      <w:r w:rsidR="00AD28E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zdania drugiego w ust. 5</w:t>
      </w:r>
      <w:r w:rsidR="00295AF2" w:rsidRPr="007104A6">
        <w:rPr>
          <w:rFonts w:ascii="Times New Roman" w:hAnsi="Times New Roman" w:cs="Times New Roman"/>
          <w:sz w:val="24"/>
          <w:szCs w:val="24"/>
        </w:rPr>
        <w:t>, któr</w:t>
      </w:r>
      <w:r w:rsidR="009146AA" w:rsidRPr="007104A6">
        <w:rPr>
          <w:rFonts w:ascii="Times New Roman" w:hAnsi="Times New Roman" w:cs="Times New Roman"/>
          <w:sz w:val="24"/>
          <w:szCs w:val="24"/>
        </w:rPr>
        <w:t>e</w:t>
      </w:r>
      <w:r w:rsidR="00295AF2" w:rsidRPr="007104A6">
        <w:rPr>
          <w:rFonts w:ascii="Times New Roman" w:hAnsi="Times New Roman" w:cs="Times New Roman"/>
          <w:sz w:val="24"/>
          <w:szCs w:val="24"/>
        </w:rPr>
        <w:t xml:space="preserve"> to stanowi</w:t>
      </w:r>
      <w:r w:rsidR="009146AA" w:rsidRPr="007104A6">
        <w:rPr>
          <w:rFonts w:ascii="Times New Roman" w:hAnsi="Times New Roman" w:cs="Times New Roman"/>
          <w:sz w:val="24"/>
          <w:szCs w:val="24"/>
        </w:rPr>
        <w:t xml:space="preserve">, o konieczności przeprowadzenia konsultacji diagnozy potrzeb i potencjału wspólnoty samorządowej w zakresie usług społecznych ze wspólnota </w:t>
      </w:r>
      <w:r w:rsidR="009146AA" w:rsidRPr="007104A6">
        <w:rPr>
          <w:rFonts w:ascii="Times New Roman" w:hAnsi="Times New Roman" w:cs="Times New Roman"/>
          <w:sz w:val="24"/>
          <w:szCs w:val="24"/>
        </w:rPr>
        <w:lastRenderedPageBreak/>
        <w:t xml:space="preserve">samorządowa. Uzasadnieniem przedmiotowej zmiany jest fakt, iż przedmiotowa diagnoza opracowywana jest na 5 lat, natomiast projektowane zmiany przewidują konieczność przyjmowania programu usług społecznych, który to </w:t>
      </w:r>
      <w:r w:rsidR="007104A6">
        <w:rPr>
          <w:rFonts w:ascii="Times New Roman" w:hAnsi="Times New Roman" w:cs="Times New Roman"/>
          <w:sz w:val="24"/>
          <w:szCs w:val="24"/>
        </w:rPr>
        <w:t>o</w:t>
      </w:r>
      <w:r w:rsidR="009146AA" w:rsidRPr="007104A6">
        <w:rPr>
          <w:rFonts w:ascii="Times New Roman" w:hAnsi="Times New Roman" w:cs="Times New Roman"/>
          <w:sz w:val="24"/>
          <w:szCs w:val="24"/>
        </w:rPr>
        <w:t>pracowywany jest na podstawie ww. diagnozy</w:t>
      </w:r>
      <w:r w:rsidR="007104A6">
        <w:rPr>
          <w:rFonts w:ascii="Times New Roman" w:hAnsi="Times New Roman" w:cs="Times New Roman"/>
          <w:sz w:val="24"/>
          <w:szCs w:val="24"/>
        </w:rPr>
        <w:t>. Konsultowanie obu dokumentów znacznie wydłuży czas uchwalenia programu usług społecznych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33D176B" w14:textId="23067C1E" w:rsidR="00895E1B" w:rsidRPr="00634E40" w:rsidRDefault="00895E1B" w:rsidP="00204DD4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art.</w:t>
      </w:r>
      <w:r w:rsidR="00286DD9">
        <w:rPr>
          <w:rFonts w:ascii="Times New Roman" w:hAnsi="Times New Roman" w:cs="Times New Roman"/>
          <w:sz w:val="24"/>
          <w:szCs w:val="24"/>
        </w:rPr>
        <w:t xml:space="preserve"> 1 w pkt </w:t>
      </w:r>
      <w:r w:rsidR="00AB2148">
        <w:rPr>
          <w:rFonts w:ascii="Times New Roman" w:hAnsi="Times New Roman" w:cs="Times New Roman"/>
          <w:sz w:val="24"/>
          <w:szCs w:val="24"/>
        </w:rPr>
        <w:t>9</w:t>
      </w:r>
      <w:r w:rsidR="00286DD9">
        <w:rPr>
          <w:rFonts w:ascii="Times New Roman" w:hAnsi="Times New Roman" w:cs="Times New Roman"/>
          <w:sz w:val="24"/>
          <w:szCs w:val="24"/>
        </w:rPr>
        <w:t xml:space="preserve"> projektu ustawy </w:t>
      </w:r>
      <w:r w:rsidR="00AD28E1">
        <w:rPr>
          <w:rFonts w:ascii="Times New Roman" w:hAnsi="Times New Roman" w:cs="Times New Roman"/>
          <w:sz w:val="24"/>
          <w:szCs w:val="24"/>
        </w:rPr>
        <w:t>proponuje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148">
        <w:rPr>
          <w:rFonts w:ascii="Times New Roman" w:hAnsi="Times New Roman" w:cs="Times New Roman"/>
          <w:sz w:val="24"/>
          <w:szCs w:val="24"/>
        </w:rPr>
        <w:t>uchylenie</w:t>
      </w:r>
      <w:r w:rsidR="003C27E7">
        <w:rPr>
          <w:rFonts w:ascii="Times New Roman" w:hAnsi="Times New Roman" w:cs="Times New Roman"/>
          <w:sz w:val="24"/>
          <w:szCs w:val="24"/>
        </w:rPr>
        <w:t xml:space="preserve"> </w:t>
      </w:r>
      <w:r w:rsidR="00AD28E1">
        <w:rPr>
          <w:rFonts w:ascii="Times New Roman" w:hAnsi="Times New Roman" w:cs="Times New Roman"/>
          <w:sz w:val="24"/>
          <w:szCs w:val="24"/>
        </w:rPr>
        <w:t xml:space="preserve">pkt 4 w art. </w:t>
      </w:r>
      <w:r>
        <w:rPr>
          <w:rFonts w:ascii="Times New Roman" w:hAnsi="Times New Roman" w:cs="Times New Roman"/>
          <w:sz w:val="24"/>
          <w:szCs w:val="24"/>
        </w:rPr>
        <w:t xml:space="preserve">24 </w:t>
      </w:r>
      <w:r w:rsidR="00AD28E1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ust. 2 </w:t>
      </w:r>
      <w:r w:rsidR="000B7DBE">
        <w:rPr>
          <w:rFonts w:ascii="Times New Roman" w:hAnsi="Times New Roman" w:cs="Times New Roman"/>
          <w:sz w:val="24"/>
          <w:szCs w:val="24"/>
        </w:rPr>
        <w:t>odnosząc</w:t>
      </w:r>
      <w:r w:rsidR="00AD28E1">
        <w:rPr>
          <w:rFonts w:ascii="Times New Roman" w:hAnsi="Times New Roman" w:cs="Times New Roman"/>
          <w:sz w:val="24"/>
          <w:szCs w:val="24"/>
        </w:rPr>
        <w:t>ego</w:t>
      </w:r>
      <w:r w:rsidR="000B7DBE">
        <w:rPr>
          <w:rFonts w:ascii="Times New Roman" w:hAnsi="Times New Roman" w:cs="Times New Roman"/>
          <w:sz w:val="24"/>
          <w:szCs w:val="24"/>
        </w:rPr>
        <w:t xml:space="preserve"> się do</w:t>
      </w:r>
      <w:r w:rsidR="00C93C2B">
        <w:rPr>
          <w:rFonts w:ascii="Times New Roman" w:hAnsi="Times New Roman" w:cs="Times New Roman"/>
          <w:sz w:val="24"/>
          <w:szCs w:val="24"/>
        </w:rPr>
        <w:t xml:space="preserve"> </w:t>
      </w:r>
      <w:r w:rsidR="00AD28E1">
        <w:rPr>
          <w:rFonts w:ascii="Times New Roman" w:hAnsi="Times New Roman" w:cs="Times New Roman"/>
          <w:sz w:val="24"/>
          <w:szCs w:val="24"/>
        </w:rPr>
        <w:t xml:space="preserve">konieczności </w:t>
      </w:r>
      <w:r w:rsidR="00C93C2B">
        <w:rPr>
          <w:rFonts w:ascii="Times New Roman" w:hAnsi="Times New Roman" w:cs="Times New Roman"/>
          <w:sz w:val="24"/>
          <w:szCs w:val="24"/>
        </w:rPr>
        <w:t xml:space="preserve">opracowywania rocznego planu działalności </w:t>
      </w:r>
      <w:r w:rsidR="00DA7310">
        <w:rPr>
          <w:rFonts w:ascii="Times New Roman" w:hAnsi="Times New Roman" w:cs="Times New Roman"/>
          <w:sz w:val="24"/>
          <w:szCs w:val="24"/>
        </w:rPr>
        <w:t>CUS</w:t>
      </w:r>
      <w:r w:rsidR="00AD28E1">
        <w:rPr>
          <w:rFonts w:ascii="Times New Roman" w:hAnsi="Times New Roman" w:cs="Times New Roman"/>
          <w:sz w:val="24"/>
          <w:szCs w:val="24"/>
        </w:rPr>
        <w:t xml:space="preserve"> przez dyrektora </w:t>
      </w:r>
      <w:r w:rsidR="00BF283E">
        <w:rPr>
          <w:rFonts w:ascii="Times New Roman" w:hAnsi="Times New Roman" w:cs="Times New Roman"/>
          <w:sz w:val="24"/>
          <w:szCs w:val="24"/>
        </w:rPr>
        <w:t xml:space="preserve">CUS </w:t>
      </w:r>
      <w:r w:rsidR="00C93C2B">
        <w:rPr>
          <w:rFonts w:ascii="Times New Roman" w:hAnsi="Times New Roman" w:cs="Times New Roman"/>
          <w:sz w:val="24"/>
          <w:szCs w:val="24"/>
        </w:rPr>
        <w:t xml:space="preserve">oraz </w:t>
      </w:r>
      <w:r w:rsidR="00AD28E1">
        <w:rPr>
          <w:rFonts w:ascii="Times New Roman" w:hAnsi="Times New Roman" w:cs="Times New Roman"/>
          <w:sz w:val="24"/>
          <w:szCs w:val="24"/>
        </w:rPr>
        <w:t xml:space="preserve">przewiduje się zmianę brzmienia </w:t>
      </w:r>
      <w:r w:rsidR="00C93C2B">
        <w:rPr>
          <w:rFonts w:ascii="Times New Roman" w:hAnsi="Times New Roman" w:cs="Times New Roman"/>
          <w:sz w:val="24"/>
          <w:szCs w:val="24"/>
        </w:rPr>
        <w:t xml:space="preserve">pkt 5, który </w:t>
      </w:r>
      <w:r w:rsidR="00AD28E1">
        <w:rPr>
          <w:rFonts w:ascii="Times New Roman" w:hAnsi="Times New Roman" w:cs="Times New Roman"/>
          <w:sz w:val="24"/>
          <w:szCs w:val="24"/>
        </w:rPr>
        <w:t>to stanow</w:t>
      </w:r>
      <w:r w:rsidR="00823C4A">
        <w:rPr>
          <w:rFonts w:ascii="Times New Roman" w:hAnsi="Times New Roman" w:cs="Times New Roman"/>
          <w:sz w:val="24"/>
          <w:szCs w:val="24"/>
        </w:rPr>
        <w:t>i</w:t>
      </w:r>
      <w:r w:rsidR="00AD28E1">
        <w:rPr>
          <w:rFonts w:ascii="Times New Roman" w:hAnsi="Times New Roman" w:cs="Times New Roman"/>
          <w:sz w:val="24"/>
          <w:szCs w:val="24"/>
        </w:rPr>
        <w:t xml:space="preserve"> o </w:t>
      </w:r>
      <w:r w:rsidR="00C93C2B">
        <w:rPr>
          <w:rFonts w:ascii="Times New Roman" w:hAnsi="Times New Roman" w:cs="Times New Roman"/>
          <w:sz w:val="24"/>
          <w:szCs w:val="24"/>
        </w:rPr>
        <w:t>opracowani</w:t>
      </w:r>
      <w:r w:rsidR="00E80D52">
        <w:rPr>
          <w:rFonts w:ascii="Times New Roman" w:hAnsi="Times New Roman" w:cs="Times New Roman"/>
          <w:sz w:val="24"/>
          <w:szCs w:val="24"/>
        </w:rPr>
        <w:t>u</w:t>
      </w:r>
      <w:r w:rsidR="00C93C2B">
        <w:rPr>
          <w:rFonts w:ascii="Times New Roman" w:hAnsi="Times New Roman" w:cs="Times New Roman"/>
          <w:sz w:val="24"/>
          <w:szCs w:val="24"/>
        </w:rPr>
        <w:t xml:space="preserve"> spraw</w:t>
      </w:r>
      <w:r w:rsidR="000B7DBE">
        <w:rPr>
          <w:rFonts w:ascii="Times New Roman" w:hAnsi="Times New Roman" w:cs="Times New Roman"/>
          <w:sz w:val="24"/>
          <w:szCs w:val="24"/>
        </w:rPr>
        <w:t xml:space="preserve">ozdania z działalności </w:t>
      </w:r>
      <w:r w:rsidR="00BF283E">
        <w:rPr>
          <w:rFonts w:ascii="Times New Roman" w:hAnsi="Times New Roman" w:cs="Times New Roman"/>
          <w:sz w:val="24"/>
          <w:szCs w:val="24"/>
        </w:rPr>
        <w:t xml:space="preserve">CUS </w:t>
      </w:r>
      <w:r w:rsidR="000B7DBE">
        <w:rPr>
          <w:rFonts w:ascii="Times New Roman" w:hAnsi="Times New Roman" w:cs="Times New Roman"/>
          <w:sz w:val="24"/>
          <w:szCs w:val="24"/>
        </w:rPr>
        <w:t>za poprzedni rok kalendarzowy z uwzględnieniem realizacji programu usług społecznych</w:t>
      </w:r>
      <w:r w:rsidR="006E31AB">
        <w:rPr>
          <w:rFonts w:ascii="Times New Roman" w:hAnsi="Times New Roman" w:cs="Times New Roman"/>
          <w:sz w:val="24"/>
          <w:szCs w:val="24"/>
        </w:rPr>
        <w:t xml:space="preserve">. </w:t>
      </w:r>
      <w:r w:rsidR="006E31AB" w:rsidRPr="006E31AB">
        <w:rPr>
          <w:rFonts w:ascii="Times New Roman" w:hAnsi="Times New Roman" w:cs="Times New Roman"/>
          <w:sz w:val="24"/>
          <w:szCs w:val="24"/>
        </w:rPr>
        <w:t xml:space="preserve">Rezygnacja z obowiązku sztywnego, corocznego planowania pozwoli dyrektorowi </w:t>
      </w:r>
      <w:r w:rsidR="00823C4A">
        <w:rPr>
          <w:rFonts w:ascii="Times New Roman" w:hAnsi="Times New Roman" w:cs="Times New Roman"/>
          <w:sz w:val="24"/>
          <w:szCs w:val="24"/>
        </w:rPr>
        <w:t xml:space="preserve">CUS </w:t>
      </w:r>
      <w:r w:rsidR="006E31AB" w:rsidRPr="006E31AB">
        <w:rPr>
          <w:rFonts w:ascii="Times New Roman" w:hAnsi="Times New Roman" w:cs="Times New Roman"/>
          <w:sz w:val="24"/>
          <w:szCs w:val="24"/>
        </w:rPr>
        <w:t xml:space="preserve">na większą elastyczność i szybsze reagowanie na bieżące </w:t>
      </w:r>
      <w:r w:rsidR="006E31AB" w:rsidRPr="00EA2124">
        <w:rPr>
          <w:rFonts w:ascii="Times New Roman" w:hAnsi="Times New Roman" w:cs="Times New Roman"/>
          <w:sz w:val="24"/>
          <w:szCs w:val="24"/>
        </w:rPr>
        <w:t>potrzeby oraz zmiany w otoczeniu społecznym i prawnym.</w:t>
      </w:r>
      <w:r w:rsidR="006E31AB" w:rsidRPr="00634E40">
        <w:rPr>
          <w:rFonts w:ascii="Times New Roman" w:hAnsi="Times New Roman" w:cs="Times New Roman"/>
          <w:sz w:val="24"/>
          <w:szCs w:val="24"/>
        </w:rPr>
        <w:t xml:space="preserve"> </w:t>
      </w:r>
      <w:r w:rsidR="006E31AB" w:rsidRPr="00EA2124">
        <w:rPr>
          <w:rFonts w:ascii="Times New Roman" w:hAnsi="Times New Roman" w:cs="Times New Roman"/>
          <w:sz w:val="24"/>
          <w:szCs w:val="24"/>
        </w:rPr>
        <w:t>Ograniczenie obowiązku tworzenia rocznych planów może zmniejszyć obcią</w:t>
      </w:r>
      <w:r w:rsidR="006E31AB" w:rsidRPr="00634E40">
        <w:rPr>
          <w:rFonts w:ascii="Times New Roman" w:hAnsi="Times New Roman" w:cs="Times New Roman"/>
          <w:sz w:val="24"/>
          <w:szCs w:val="24"/>
        </w:rPr>
        <w:t>żenia administracyjne dyrektora</w:t>
      </w:r>
      <w:r w:rsidR="00823C4A">
        <w:rPr>
          <w:rFonts w:ascii="Times New Roman" w:hAnsi="Times New Roman" w:cs="Times New Roman"/>
          <w:sz w:val="24"/>
          <w:szCs w:val="24"/>
        </w:rPr>
        <w:t xml:space="preserve"> CUS</w:t>
      </w:r>
      <w:r w:rsidR="006E31AB" w:rsidRPr="00634E40">
        <w:rPr>
          <w:rFonts w:ascii="Times New Roman" w:hAnsi="Times New Roman" w:cs="Times New Roman"/>
          <w:sz w:val="24"/>
          <w:szCs w:val="24"/>
        </w:rPr>
        <w:t>, pozwalając mu skoncentrować się na realizacji działań i poprawie jakości usług.</w:t>
      </w:r>
      <w:r w:rsidR="00EA2124" w:rsidRPr="00634E40">
        <w:rPr>
          <w:rFonts w:ascii="Times New Roman" w:hAnsi="Times New Roman" w:cs="Times New Roman"/>
          <w:sz w:val="24"/>
          <w:szCs w:val="24"/>
        </w:rPr>
        <w:t xml:space="preserve"> Natomiast roczne sprawozdania z działalności </w:t>
      </w:r>
      <w:r w:rsidR="00BF283E">
        <w:rPr>
          <w:rFonts w:ascii="Times New Roman" w:hAnsi="Times New Roman" w:cs="Times New Roman"/>
          <w:sz w:val="24"/>
          <w:szCs w:val="24"/>
        </w:rPr>
        <w:t xml:space="preserve">CUS </w:t>
      </w:r>
      <w:r w:rsidR="00EA2124" w:rsidRPr="00634E40">
        <w:rPr>
          <w:rFonts w:ascii="Times New Roman" w:hAnsi="Times New Roman" w:cs="Times New Roman"/>
          <w:sz w:val="24"/>
          <w:szCs w:val="24"/>
        </w:rPr>
        <w:t>powinny być zgodne z przyjętym programem usług społecznych</w:t>
      </w:r>
      <w:r w:rsidR="00823C4A">
        <w:rPr>
          <w:rFonts w:ascii="Times New Roman" w:hAnsi="Times New Roman" w:cs="Times New Roman"/>
          <w:sz w:val="24"/>
          <w:szCs w:val="24"/>
        </w:rPr>
        <w:t>,</w:t>
      </w:r>
    </w:p>
    <w:p w14:paraId="47495B24" w14:textId="1B0812F9" w:rsidR="009D2317" w:rsidRPr="00EA2124" w:rsidRDefault="00EA1326" w:rsidP="00EA2124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E40">
        <w:rPr>
          <w:rFonts w:ascii="Times New Roman" w:hAnsi="Times New Roman" w:cs="Times New Roman"/>
          <w:sz w:val="24"/>
          <w:szCs w:val="24"/>
        </w:rPr>
        <w:t xml:space="preserve">w art. 1 w pkt </w:t>
      </w:r>
      <w:r w:rsidR="00AB2148">
        <w:rPr>
          <w:rFonts w:ascii="Times New Roman" w:hAnsi="Times New Roman" w:cs="Times New Roman"/>
          <w:sz w:val="24"/>
          <w:szCs w:val="24"/>
        </w:rPr>
        <w:t>17</w:t>
      </w:r>
      <w:r w:rsidRPr="00634E40">
        <w:rPr>
          <w:rFonts w:ascii="Times New Roman" w:hAnsi="Times New Roman" w:cs="Times New Roman"/>
          <w:sz w:val="24"/>
          <w:szCs w:val="24"/>
        </w:rPr>
        <w:t xml:space="preserve"> projektu ustawy przewiduje się </w:t>
      </w:r>
      <w:r w:rsidR="009F0767" w:rsidRPr="00634E40">
        <w:rPr>
          <w:rFonts w:ascii="Times New Roman" w:hAnsi="Times New Roman" w:cs="Times New Roman"/>
          <w:sz w:val="24"/>
          <w:szCs w:val="24"/>
        </w:rPr>
        <w:t>z</w:t>
      </w:r>
      <w:r w:rsidR="00AC6B64" w:rsidRPr="00634E40">
        <w:rPr>
          <w:rFonts w:ascii="Times New Roman" w:hAnsi="Times New Roman" w:cs="Times New Roman"/>
          <w:sz w:val="24"/>
          <w:szCs w:val="24"/>
        </w:rPr>
        <w:t>mian</w:t>
      </w:r>
      <w:r w:rsidRPr="00634E40">
        <w:rPr>
          <w:rFonts w:ascii="Times New Roman" w:hAnsi="Times New Roman" w:cs="Times New Roman"/>
          <w:sz w:val="24"/>
          <w:szCs w:val="24"/>
        </w:rPr>
        <w:t>ę brzmienia</w:t>
      </w:r>
      <w:r w:rsidR="00AC6B64" w:rsidRPr="00634E40">
        <w:rPr>
          <w:rFonts w:ascii="Times New Roman" w:hAnsi="Times New Roman" w:cs="Times New Roman"/>
          <w:sz w:val="24"/>
          <w:szCs w:val="24"/>
        </w:rPr>
        <w:t xml:space="preserve"> </w:t>
      </w:r>
      <w:r w:rsidRPr="00634E40">
        <w:rPr>
          <w:rFonts w:ascii="Times New Roman" w:hAnsi="Times New Roman" w:cs="Times New Roman"/>
          <w:sz w:val="24"/>
          <w:szCs w:val="24"/>
        </w:rPr>
        <w:t xml:space="preserve">pkt 2 </w:t>
      </w:r>
      <w:r w:rsidRPr="00634E40" w:rsidDel="00823C4A">
        <w:rPr>
          <w:rFonts w:ascii="Times New Roman" w:hAnsi="Times New Roman" w:cs="Times New Roman"/>
          <w:sz w:val="24"/>
          <w:szCs w:val="24"/>
        </w:rPr>
        <w:t xml:space="preserve">w </w:t>
      </w:r>
      <w:r w:rsidR="009F0767" w:rsidRPr="00634E40" w:rsidDel="00823C4A">
        <w:rPr>
          <w:rFonts w:ascii="Times New Roman" w:hAnsi="Times New Roman" w:cs="Times New Roman"/>
          <w:sz w:val="24"/>
          <w:szCs w:val="24"/>
        </w:rPr>
        <w:t>art. 39 ust. 1</w:t>
      </w:r>
      <w:r w:rsidR="008D1D6E" w:rsidDel="00823C4A">
        <w:rPr>
          <w:rFonts w:ascii="Times New Roman" w:hAnsi="Times New Roman" w:cs="Times New Roman"/>
          <w:sz w:val="24"/>
          <w:szCs w:val="24"/>
        </w:rPr>
        <w:t>,</w:t>
      </w:r>
      <w:r w:rsidR="009F0767" w:rsidRPr="00634E40" w:rsidDel="00823C4A">
        <w:rPr>
          <w:rFonts w:ascii="Times New Roman" w:hAnsi="Times New Roman" w:cs="Times New Roman"/>
          <w:sz w:val="24"/>
          <w:szCs w:val="24"/>
        </w:rPr>
        <w:t xml:space="preserve"> </w:t>
      </w:r>
      <w:r w:rsidR="009548E6" w:rsidRPr="00634E40">
        <w:rPr>
          <w:rFonts w:ascii="Times New Roman" w:hAnsi="Times New Roman" w:cs="Times New Roman"/>
          <w:sz w:val="24"/>
          <w:szCs w:val="24"/>
        </w:rPr>
        <w:t>odnos</w:t>
      </w:r>
      <w:r w:rsidRPr="00634E40">
        <w:rPr>
          <w:rFonts w:ascii="Times New Roman" w:hAnsi="Times New Roman" w:cs="Times New Roman"/>
          <w:sz w:val="24"/>
          <w:szCs w:val="24"/>
        </w:rPr>
        <w:t xml:space="preserve">zącego </w:t>
      </w:r>
      <w:r w:rsidR="009548E6" w:rsidRPr="00634E40">
        <w:rPr>
          <w:rFonts w:ascii="Times New Roman" w:hAnsi="Times New Roman" w:cs="Times New Roman"/>
          <w:sz w:val="24"/>
          <w:szCs w:val="24"/>
        </w:rPr>
        <w:t>się do</w:t>
      </w:r>
      <w:r w:rsidR="009F0767" w:rsidRPr="00634E40">
        <w:rPr>
          <w:rFonts w:ascii="Times New Roman" w:hAnsi="Times New Roman" w:cs="Times New Roman"/>
          <w:sz w:val="24"/>
          <w:szCs w:val="24"/>
        </w:rPr>
        <w:t xml:space="preserve"> indywidualny</w:t>
      </w:r>
      <w:r w:rsidR="009548E6" w:rsidRPr="00634E40">
        <w:rPr>
          <w:rFonts w:ascii="Times New Roman" w:hAnsi="Times New Roman" w:cs="Times New Roman"/>
          <w:sz w:val="24"/>
          <w:szCs w:val="24"/>
        </w:rPr>
        <w:t>ch</w:t>
      </w:r>
      <w:r w:rsidR="009F0767" w:rsidRPr="00634E40">
        <w:rPr>
          <w:rFonts w:ascii="Times New Roman" w:hAnsi="Times New Roman" w:cs="Times New Roman"/>
          <w:sz w:val="24"/>
          <w:szCs w:val="24"/>
        </w:rPr>
        <w:t xml:space="preserve"> plan</w:t>
      </w:r>
      <w:r w:rsidR="009548E6" w:rsidRPr="00634E40">
        <w:rPr>
          <w:rFonts w:ascii="Times New Roman" w:hAnsi="Times New Roman" w:cs="Times New Roman"/>
          <w:sz w:val="24"/>
          <w:szCs w:val="24"/>
        </w:rPr>
        <w:t>ów</w:t>
      </w:r>
      <w:r w:rsidR="009F0767" w:rsidRPr="00634E40">
        <w:rPr>
          <w:rFonts w:ascii="Times New Roman" w:hAnsi="Times New Roman" w:cs="Times New Roman"/>
          <w:sz w:val="24"/>
          <w:szCs w:val="24"/>
        </w:rPr>
        <w:t xml:space="preserve"> usług społecznych</w:t>
      </w:r>
      <w:r w:rsidRPr="00634E40">
        <w:rPr>
          <w:rFonts w:ascii="Times New Roman" w:hAnsi="Times New Roman" w:cs="Times New Roman"/>
          <w:sz w:val="24"/>
          <w:szCs w:val="24"/>
        </w:rPr>
        <w:t>. Proponuje się, iż sposób realizacji indywidualnego planu usług społecznych nie będzie wskazywać harmonogramu realizacji usług społecznych.</w:t>
      </w:r>
      <w:r w:rsidR="00EA2124" w:rsidRPr="00634E40">
        <w:rPr>
          <w:rFonts w:ascii="Times New Roman" w:hAnsi="Times New Roman" w:cs="Times New Roman"/>
          <w:sz w:val="24"/>
          <w:szCs w:val="24"/>
        </w:rPr>
        <w:t xml:space="preserve"> Uzasadnieniem powyższej zmiany jest fakt, iż </w:t>
      </w:r>
      <w:r w:rsidR="00EA2124" w:rsidRPr="00EA2124">
        <w:rPr>
          <w:rFonts w:ascii="Times New Roman" w:hAnsi="Times New Roman" w:cs="Times New Roman"/>
          <w:sz w:val="24"/>
          <w:szCs w:val="24"/>
        </w:rPr>
        <w:t>u</w:t>
      </w:r>
      <w:r w:rsidR="00EA2124" w:rsidRPr="003768CE">
        <w:rPr>
          <w:rFonts w:ascii="Times New Roman" w:hAnsi="Times New Roman" w:cs="Times New Roman"/>
          <w:sz w:val="24"/>
          <w:szCs w:val="24"/>
        </w:rPr>
        <w:t xml:space="preserve">sługi społeczne często wymagają dostosowania do zmieniających się potrzeb i sytuacji beneficjenta. Sztywny </w:t>
      </w:r>
      <w:r w:rsidR="00EA2124" w:rsidRPr="00634E40">
        <w:rPr>
          <w:rFonts w:ascii="Times New Roman" w:hAnsi="Times New Roman" w:cs="Times New Roman"/>
          <w:sz w:val="24"/>
          <w:szCs w:val="24"/>
        </w:rPr>
        <w:t>harmonogram może ograniczać możliwość szybkiego reagowania i dostosowywania działań do aktualnych warunków</w:t>
      </w:r>
      <w:r w:rsidR="00EA2124" w:rsidRPr="00EA2124">
        <w:rPr>
          <w:rFonts w:ascii="Times New Roman" w:hAnsi="Times New Roman" w:cs="Times New Roman"/>
          <w:sz w:val="24"/>
          <w:szCs w:val="24"/>
        </w:rPr>
        <w:t>.</w:t>
      </w:r>
      <w:r w:rsidR="00EA2124">
        <w:rPr>
          <w:rFonts w:ascii="Times New Roman" w:hAnsi="Times New Roman" w:cs="Times New Roman"/>
          <w:sz w:val="24"/>
          <w:szCs w:val="24"/>
        </w:rPr>
        <w:t xml:space="preserve"> </w:t>
      </w:r>
      <w:r w:rsidR="00EA2124" w:rsidRPr="00EA2124">
        <w:rPr>
          <w:rFonts w:ascii="Times New Roman" w:hAnsi="Times New Roman" w:cs="Times New Roman"/>
          <w:sz w:val="24"/>
          <w:szCs w:val="24"/>
        </w:rPr>
        <w:t>Każda osoba korzystająca z usług społecznych ma unikalne potrzeby, które mogą ulegać zmianom. Usunięcie harmonogramu pozwala na bardziej dynamiczne i dopasowane podejście do realizacji usług, co zwiększ</w:t>
      </w:r>
      <w:r w:rsidR="00DE4B83">
        <w:rPr>
          <w:rFonts w:ascii="Times New Roman" w:hAnsi="Times New Roman" w:cs="Times New Roman"/>
          <w:sz w:val="24"/>
          <w:szCs w:val="24"/>
        </w:rPr>
        <w:t>y</w:t>
      </w:r>
      <w:r w:rsidR="00EA2124" w:rsidRPr="00EA2124">
        <w:rPr>
          <w:rFonts w:ascii="Times New Roman" w:hAnsi="Times New Roman" w:cs="Times New Roman"/>
          <w:sz w:val="24"/>
          <w:szCs w:val="24"/>
        </w:rPr>
        <w:t xml:space="preserve"> skuteczność wsparcia.</w:t>
      </w:r>
    </w:p>
    <w:p w14:paraId="14502E23" w14:textId="06FAA645" w:rsidR="0012128F" w:rsidRPr="006E31AB" w:rsidRDefault="0012128F" w:rsidP="0012128F">
      <w:pPr>
        <w:spacing w:after="0"/>
        <w:jc w:val="both"/>
        <w:rPr>
          <w:rFonts w:eastAsia="Times New Roman"/>
        </w:rPr>
      </w:pPr>
    </w:p>
    <w:p w14:paraId="58C96341" w14:textId="046133A3" w:rsidR="0012128F" w:rsidRDefault="003B3406" w:rsidP="001212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5F19">
        <w:rPr>
          <w:rFonts w:ascii="Times New Roman" w:eastAsia="Times New Roman" w:hAnsi="Times New Roman" w:cs="Times New Roman"/>
          <w:sz w:val="24"/>
          <w:szCs w:val="24"/>
        </w:rPr>
        <w:t>Pozostałe zmiany mają charakter zmian porządkujących i redakcyjnych</w:t>
      </w:r>
      <w:r w:rsidRPr="00EA212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053C0A" w14:textId="77777777" w:rsidR="00F42DD9" w:rsidRDefault="00F42DD9" w:rsidP="001212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EBCD79" w14:textId="0503D242" w:rsidR="008938A4" w:rsidRDefault="0012128F" w:rsidP="008F3900">
      <w:pPr>
        <w:pStyle w:val="LITlitera"/>
        <w:spacing w:after="240" w:line="276" w:lineRule="auto"/>
        <w:ind w:left="0" w:firstLine="708"/>
        <w:rPr>
          <w:rFonts w:ascii="Times New Roman" w:hAnsi="Times New Roman" w:cs="Times New Roman"/>
          <w:szCs w:val="24"/>
        </w:rPr>
      </w:pPr>
      <w:r w:rsidRPr="00634E40">
        <w:rPr>
          <w:rFonts w:ascii="Times New Roman" w:hAnsi="Times New Roman" w:cs="Times New Roman"/>
          <w:szCs w:val="24"/>
        </w:rPr>
        <w:t xml:space="preserve">Projekt przewiduje również regulację przejściową </w:t>
      </w:r>
      <w:r w:rsidR="000620C9" w:rsidRPr="00634E40">
        <w:rPr>
          <w:rFonts w:ascii="Times New Roman" w:hAnsi="Times New Roman" w:cs="Times New Roman"/>
          <w:szCs w:val="24"/>
        </w:rPr>
        <w:t>(w art.</w:t>
      </w:r>
      <w:r w:rsidR="00E96F33">
        <w:rPr>
          <w:rFonts w:ascii="Times New Roman" w:hAnsi="Times New Roman" w:cs="Times New Roman"/>
          <w:szCs w:val="24"/>
        </w:rPr>
        <w:t xml:space="preserve"> 3</w:t>
      </w:r>
      <w:r w:rsidR="000620C9" w:rsidRPr="00634E40">
        <w:rPr>
          <w:rFonts w:ascii="Times New Roman" w:hAnsi="Times New Roman" w:cs="Times New Roman"/>
          <w:szCs w:val="24"/>
        </w:rPr>
        <w:t xml:space="preserve"> projektu ustawy) </w:t>
      </w:r>
      <w:r w:rsidR="008F3900" w:rsidRPr="00634E40">
        <w:rPr>
          <w:rFonts w:ascii="Times New Roman" w:hAnsi="Times New Roman" w:cs="Times New Roman"/>
          <w:szCs w:val="24"/>
        </w:rPr>
        <w:t>stanowiącą, iż</w:t>
      </w:r>
      <w:r w:rsidRPr="00634E40">
        <w:rPr>
          <w:rFonts w:ascii="Times New Roman" w:hAnsi="Times New Roman" w:cs="Times New Roman"/>
          <w:szCs w:val="24"/>
        </w:rPr>
        <w:t xml:space="preserve"> w przypadku</w:t>
      </w:r>
      <w:r w:rsidR="008F3900" w:rsidRPr="00634E40">
        <w:rPr>
          <w:rFonts w:ascii="Times New Roman" w:hAnsi="Times New Roman" w:cs="Times New Roman"/>
          <w:szCs w:val="24"/>
        </w:rPr>
        <w:t xml:space="preserve"> spraw o zatrudnienie na stanowisku dyrektora </w:t>
      </w:r>
      <w:r w:rsidR="00DA7310">
        <w:rPr>
          <w:rFonts w:ascii="Times New Roman" w:hAnsi="Times New Roman" w:cs="Times New Roman"/>
          <w:szCs w:val="24"/>
        </w:rPr>
        <w:t>CUS</w:t>
      </w:r>
      <w:r w:rsidR="008F3900" w:rsidRPr="00634E40">
        <w:rPr>
          <w:rFonts w:ascii="Times New Roman" w:hAnsi="Times New Roman" w:cs="Times New Roman"/>
          <w:szCs w:val="24"/>
        </w:rPr>
        <w:t xml:space="preserve">, organizatora usług społecznych, koordynatora indywidualnych planów usług społecznych oraz organizatora pomocy społecznej </w:t>
      </w:r>
      <w:r w:rsidRPr="00634E40">
        <w:rPr>
          <w:rFonts w:ascii="Times New Roman" w:hAnsi="Times New Roman" w:cs="Times New Roman"/>
          <w:szCs w:val="24"/>
        </w:rPr>
        <w:t xml:space="preserve">– do spraw wszczętych i niezakończonych będą miały zastosowanie przepisy </w:t>
      </w:r>
      <w:r w:rsidR="008F3900" w:rsidRPr="00634E40">
        <w:rPr>
          <w:rFonts w:ascii="Times New Roman" w:hAnsi="Times New Roman" w:cs="Times New Roman"/>
          <w:szCs w:val="24"/>
        </w:rPr>
        <w:t>ustawy zmienianej w brzmieniu nadanym niniejszym projektem ustawy</w:t>
      </w:r>
      <w:r w:rsidRPr="00634E40">
        <w:rPr>
          <w:rFonts w:ascii="Times New Roman" w:hAnsi="Times New Roman" w:cs="Times New Roman"/>
          <w:szCs w:val="24"/>
        </w:rPr>
        <w:t xml:space="preserve">. </w:t>
      </w:r>
      <w:r w:rsidR="000620C9" w:rsidRPr="00634E40">
        <w:rPr>
          <w:rFonts w:ascii="Times New Roman" w:hAnsi="Times New Roman" w:cs="Times New Roman"/>
          <w:szCs w:val="24"/>
        </w:rPr>
        <w:t>Jednocześnie w art.</w:t>
      </w:r>
      <w:r w:rsidR="00E96F33">
        <w:rPr>
          <w:rFonts w:ascii="Times New Roman" w:hAnsi="Times New Roman" w:cs="Times New Roman"/>
          <w:szCs w:val="24"/>
        </w:rPr>
        <w:t xml:space="preserve"> 4</w:t>
      </w:r>
      <w:r w:rsidR="000620C9" w:rsidRPr="00634E40">
        <w:rPr>
          <w:rFonts w:ascii="Times New Roman" w:hAnsi="Times New Roman" w:cs="Times New Roman"/>
          <w:szCs w:val="24"/>
        </w:rPr>
        <w:t xml:space="preserve"> projektu ustawy przewidziano, iż akt wykonawczy </w:t>
      </w:r>
      <w:r w:rsidR="00DB53FB">
        <w:rPr>
          <w:rFonts w:ascii="Times New Roman" w:hAnsi="Times New Roman" w:cs="Times New Roman"/>
          <w:szCs w:val="24"/>
        </w:rPr>
        <w:t>wydany na podstawie</w:t>
      </w:r>
      <w:r w:rsidR="00ED7684" w:rsidRPr="00ED7684">
        <w:t xml:space="preserve"> </w:t>
      </w:r>
      <w:r w:rsidR="00ED7684" w:rsidRPr="00C101D1">
        <w:t xml:space="preserve">art. </w:t>
      </w:r>
      <w:r w:rsidR="00ED7684">
        <w:t>34</w:t>
      </w:r>
      <w:r w:rsidR="00ED7684" w:rsidRPr="00C101D1">
        <w:t xml:space="preserve"> ust. </w:t>
      </w:r>
      <w:r w:rsidR="00ED7684">
        <w:t>2</w:t>
      </w:r>
      <w:r w:rsidR="00ED7684" w:rsidRPr="00C101D1">
        <w:t xml:space="preserve"> ustawy </w:t>
      </w:r>
      <w:r w:rsidR="004B71EA">
        <w:rPr>
          <w:rFonts w:ascii="Times New Roman" w:hAnsi="Times New Roman" w:cs="Times New Roman"/>
          <w:szCs w:val="24"/>
        </w:rPr>
        <w:t>z dnia 19 lipca 2019 r.</w:t>
      </w:r>
      <w:r w:rsidR="004B71EA" w:rsidRPr="00554F85">
        <w:rPr>
          <w:rFonts w:ascii="Times New Roman" w:hAnsi="Times New Roman" w:cs="Times New Roman"/>
          <w:szCs w:val="24"/>
        </w:rPr>
        <w:t xml:space="preserve"> o realizowaniu usług społecznych </w:t>
      </w:r>
      <w:r w:rsidR="000620C9" w:rsidRPr="00634E40">
        <w:rPr>
          <w:rFonts w:ascii="Times New Roman" w:hAnsi="Times New Roman" w:cs="Times New Roman"/>
          <w:szCs w:val="24"/>
        </w:rPr>
        <w:t>– zachowa moc nie dłużej niż 24 miesiące od dnia wejścia w życie niniejszego projektu ustawy.</w:t>
      </w:r>
    </w:p>
    <w:p w14:paraId="1253D761" w14:textId="514F5D07" w:rsidR="0012128F" w:rsidRPr="00A10D41" w:rsidRDefault="0012128F" w:rsidP="00121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D41">
        <w:rPr>
          <w:rFonts w:ascii="Times New Roman" w:hAnsi="Times New Roman" w:cs="Times New Roman"/>
          <w:sz w:val="24"/>
          <w:szCs w:val="24"/>
        </w:rPr>
        <w:tab/>
        <w:t xml:space="preserve">Zgodnie z projektem ustawa, co do zasady, ma wejść w życie pierwszego dnia miesiąca następującego po upływie </w:t>
      </w:r>
      <w:r w:rsidR="008938A4">
        <w:rPr>
          <w:rFonts w:ascii="Times New Roman" w:hAnsi="Times New Roman" w:cs="Times New Roman"/>
          <w:sz w:val="24"/>
          <w:szCs w:val="24"/>
        </w:rPr>
        <w:t>miesiąca</w:t>
      </w:r>
      <w:r w:rsidRPr="00A10D41">
        <w:rPr>
          <w:rFonts w:ascii="Times New Roman" w:hAnsi="Times New Roman" w:cs="Times New Roman"/>
          <w:sz w:val="24"/>
          <w:szCs w:val="24"/>
        </w:rPr>
        <w:t xml:space="preserve"> od dnia ogłoszenia. Tak ustalony termin wejścia w życie, wraz z przepisami przejściowymi i dostosowującymi zapewnia adresatom projektowanych norm czas na dostosowanie się do wprowadzanych zmian. </w:t>
      </w:r>
    </w:p>
    <w:p w14:paraId="3688BEEA" w14:textId="3710F199" w:rsidR="00A10D41" w:rsidRPr="00A10D41" w:rsidRDefault="00A10D41" w:rsidP="00121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749F3F" w14:textId="77777777" w:rsidR="00A10D41" w:rsidRPr="00A10D41" w:rsidRDefault="00A10D41" w:rsidP="00A10D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D41">
        <w:rPr>
          <w:rFonts w:ascii="Times New Roman" w:eastAsia="Times New Roman" w:hAnsi="Times New Roman" w:cs="Times New Roman"/>
          <w:sz w:val="24"/>
          <w:szCs w:val="24"/>
        </w:rPr>
        <w:t>Ww. terminy wejścia w życie ustawy zdaniem projektodawcy są wystarczające z punktu widzenia możliwości przygotowania się adresatów norm, których dotyczą projektowane przepisy.</w:t>
      </w:r>
    </w:p>
    <w:p w14:paraId="1868A908" w14:textId="36E8644E" w:rsidR="003171D0" w:rsidRDefault="003171D0" w:rsidP="003171D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71D0">
        <w:rPr>
          <w:rFonts w:ascii="Times New Roman" w:eastAsia="Times New Roman" w:hAnsi="Times New Roman" w:cs="Times New Roman"/>
          <w:sz w:val="24"/>
          <w:szCs w:val="24"/>
        </w:rPr>
        <w:lastRenderedPageBreak/>
        <w:t>Przedmiotowy projekt ustawy nie zawiera regulacji dotyczących majątkowych praw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obowiązków przedsiębiorców lub praw i obowiązków przedsiębiorców wobec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 xml:space="preserve">organów administracji publicznej. Rozwój sieci </w:t>
      </w:r>
      <w:r w:rsidR="008E78ED">
        <w:rPr>
          <w:rFonts w:ascii="Times New Roman" w:eastAsia="Times New Roman" w:hAnsi="Times New Roman" w:cs="Times New Roman"/>
          <w:sz w:val="24"/>
          <w:szCs w:val="24"/>
        </w:rPr>
        <w:t xml:space="preserve">CUS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wpłynie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również pozytywnie na działalność podmiotów gospodarczych (w tym przedsiębiorstw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 xml:space="preserve">społecznych, </w:t>
      </w:r>
      <w:proofErr w:type="spellStart"/>
      <w:r w:rsidRPr="003171D0">
        <w:rPr>
          <w:rFonts w:ascii="Times New Roman" w:eastAsia="Times New Roman" w:hAnsi="Times New Roman" w:cs="Times New Roman"/>
          <w:sz w:val="24"/>
          <w:szCs w:val="24"/>
        </w:rPr>
        <w:t>mikroprzedsiębiorców</w:t>
      </w:r>
      <w:proofErr w:type="spellEnd"/>
      <w:r w:rsidRPr="003171D0">
        <w:rPr>
          <w:rFonts w:ascii="Times New Roman" w:eastAsia="Times New Roman" w:hAnsi="Times New Roman" w:cs="Times New Roman"/>
          <w:sz w:val="24"/>
          <w:szCs w:val="24"/>
        </w:rPr>
        <w:t>, małych i średnich przedsiębiorców) działających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na terenie gmin, gdzie działają i powstaną</w:t>
      </w:r>
      <w:r w:rsidR="00BF2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78ED">
        <w:rPr>
          <w:rFonts w:ascii="Times New Roman" w:eastAsia="Times New Roman" w:hAnsi="Times New Roman" w:cs="Times New Roman"/>
          <w:sz w:val="24"/>
          <w:szCs w:val="24"/>
        </w:rPr>
        <w:t>CUS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, ponieważ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znaczna część usług może być wykonywana przez lokalnych usługodawców.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78ED">
        <w:rPr>
          <w:rFonts w:ascii="Times New Roman" w:eastAsia="Times New Roman" w:hAnsi="Times New Roman" w:cs="Times New Roman"/>
          <w:sz w:val="24"/>
          <w:szCs w:val="24"/>
        </w:rPr>
        <w:t>Projektowane p</w:t>
      </w:r>
      <w:r w:rsidR="00A10D41" w:rsidRPr="00A10D41">
        <w:rPr>
          <w:rFonts w:ascii="Times New Roman" w:eastAsia="Times New Roman" w:hAnsi="Times New Roman" w:cs="Times New Roman"/>
          <w:sz w:val="24"/>
          <w:szCs w:val="24"/>
        </w:rPr>
        <w:t xml:space="preserve">rzepisy zwiększają obowiązki w zakresie </w:t>
      </w:r>
      <w:r w:rsidR="007263E7">
        <w:rPr>
          <w:rFonts w:ascii="Times New Roman" w:eastAsia="Times New Roman" w:hAnsi="Times New Roman" w:cs="Times New Roman"/>
          <w:sz w:val="24"/>
          <w:szCs w:val="24"/>
        </w:rPr>
        <w:t xml:space="preserve">konieczności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konsultacji ze społecznością lokalną programu usług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1D0">
        <w:rPr>
          <w:rFonts w:ascii="Times New Roman" w:eastAsia="Times New Roman" w:hAnsi="Times New Roman" w:cs="Times New Roman"/>
          <w:sz w:val="24"/>
          <w:szCs w:val="24"/>
        </w:rPr>
        <w:t>społecznych.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D5F0E9" w14:textId="32A5A99D" w:rsidR="00A10D41" w:rsidRPr="00A10D41" w:rsidRDefault="00A10D41" w:rsidP="003171D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D41">
        <w:rPr>
          <w:rFonts w:ascii="Times New Roman" w:eastAsia="Times New Roman" w:hAnsi="Times New Roman" w:cs="Times New Roman"/>
          <w:sz w:val="24"/>
          <w:szCs w:val="24"/>
        </w:rPr>
        <w:t>Projekt ustawy nie podlega obowiązkowi przedstawienia właściwym instytucjom Unii Europejskiej, w tym Europejskiemu Bankowi Centralnemu, w celu uzyskania opinii, dokonania powiadomienia, konsultacji albo uzgodnienia.</w:t>
      </w:r>
    </w:p>
    <w:p w14:paraId="7D59239A" w14:textId="60ADECEC" w:rsidR="00A10D41" w:rsidRPr="00A10D41" w:rsidRDefault="00A10D41" w:rsidP="00A10D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D41">
        <w:rPr>
          <w:rFonts w:ascii="Times New Roman" w:eastAsia="Times New Roman" w:hAnsi="Times New Roman" w:cs="Times New Roman"/>
          <w:sz w:val="24"/>
          <w:szCs w:val="24"/>
        </w:rPr>
        <w:t>Projekt ustawy nie podlega procedurze notyfikacji aktów prawnych określonej w przepisach rozporządzenia Rady Ministrów z dnia 23 grudnia 2002 r. w sprawie sposobu funkcjonowania krajowego systemu notyfikacji norm i aktów prawnych (Dz. U. poz. 2039 oraz z 2004 r. poz. 597).</w:t>
      </w:r>
    </w:p>
    <w:p w14:paraId="5FB7CE38" w14:textId="77777777" w:rsidR="00A10D41" w:rsidRPr="00A10D41" w:rsidRDefault="00A10D41" w:rsidP="00A10D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D41">
        <w:rPr>
          <w:rFonts w:ascii="Times New Roman" w:eastAsia="Times New Roman" w:hAnsi="Times New Roman" w:cs="Times New Roman"/>
          <w:sz w:val="24"/>
          <w:szCs w:val="24"/>
        </w:rPr>
        <w:t>Projekt ustawy nie jest sprzeczny z prawem Unii Europejskiej.</w:t>
      </w:r>
    </w:p>
    <w:p w14:paraId="0B04BBA9" w14:textId="77BB0BC8" w:rsidR="00A10D41" w:rsidRPr="00A10D41" w:rsidRDefault="00A10D41" w:rsidP="00F249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D41">
        <w:rPr>
          <w:rFonts w:ascii="Times New Roman" w:eastAsia="Times New Roman" w:hAnsi="Times New Roman" w:cs="Times New Roman"/>
          <w:sz w:val="24"/>
          <w:szCs w:val="24"/>
        </w:rPr>
        <w:t>Projekt ustawy zosta</w:t>
      </w:r>
      <w:r w:rsidR="00F249CB"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A10D41">
        <w:rPr>
          <w:rFonts w:ascii="Times New Roman" w:eastAsia="Times New Roman" w:hAnsi="Times New Roman" w:cs="Times New Roman"/>
          <w:sz w:val="24"/>
          <w:szCs w:val="24"/>
        </w:rPr>
        <w:t xml:space="preserve"> udostępniony w Biuletynie Informacji Publicznej na stronie podmiotowej Ministerstwa Rodziny</w:t>
      </w:r>
      <w:r w:rsidR="00DE49AD">
        <w:rPr>
          <w:rFonts w:ascii="Times New Roman" w:eastAsia="Times New Roman" w:hAnsi="Times New Roman" w:cs="Times New Roman"/>
          <w:sz w:val="24"/>
          <w:szCs w:val="24"/>
        </w:rPr>
        <w:t>, Pracy</w:t>
      </w:r>
      <w:r w:rsidRPr="00A10D41">
        <w:rPr>
          <w:rFonts w:ascii="Times New Roman" w:eastAsia="Times New Roman" w:hAnsi="Times New Roman" w:cs="Times New Roman"/>
          <w:sz w:val="24"/>
          <w:szCs w:val="24"/>
        </w:rPr>
        <w:t xml:space="preserve"> i Polityki Społecznej stosownie do wymogów art. 5 ustawy z dnia 7 lipca 2005 r. o działalności lobbingowej w procesie stanowienia prawa </w:t>
      </w:r>
      <w:r w:rsidR="00F249CB" w:rsidRPr="00F249CB">
        <w:rPr>
          <w:rFonts w:ascii="Times New Roman" w:eastAsia="Times New Roman" w:hAnsi="Times New Roman" w:cs="Times New Roman"/>
          <w:sz w:val="24"/>
          <w:szCs w:val="24"/>
        </w:rPr>
        <w:t xml:space="preserve">(Dz. U. z </w:t>
      </w:r>
      <w:r w:rsidR="006D7647">
        <w:rPr>
          <w:rFonts w:ascii="Times New Roman" w:eastAsia="Times New Roman" w:hAnsi="Times New Roman" w:cs="Times New Roman"/>
          <w:sz w:val="24"/>
          <w:szCs w:val="24"/>
        </w:rPr>
        <w:t xml:space="preserve">2025 </w:t>
      </w:r>
      <w:r w:rsidR="00F249CB" w:rsidRPr="00F249CB">
        <w:rPr>
          <w:rFonts w:ascii="Times New Roman" w:eastAsia="Times New Roman" w:hAnsi="Times New Roman" w:cs="Times New Roman"/>
          <w:sz w:val="24"/>
          <w:szCs w:val="24"/>
        </w:rPr>
        <w:t xml:space="preserve">r. poz. </w:t>
      </w:r>
      <w:r w:rsidR="006D7647">
        <w:rPr>
          <w:rFonts w:ascii="Times New Roman" w:eastAsia="Times New Roman" w:hAnsi="Times New Roman" w:cs="Times New Roman"/>
          <w:sz w:val="24"/>
          <w:szCs w:val="24"/>
        </w:rPr>
        <w:t>677</w:t>
      </w:r>
      <w:r w:rsidR="00F249CB" w:rsidRPr="00F249C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10D41">
        <w:rPr>
          <w:rFonts w:ascii="Times New Roman" w:eastAsia="Times New Roman" w:hAnsi="Times New Roman" w:cs="Times New Roman"/>
          <w:sz w:val="24"/>
          <w:szCs w:val="24"/>
        </w:rPr>
        <w:t xml:space="preserve"> oraz zgodnie z § 52 ust. 1 uchwały nr 190 Rady Ministrów z dnia 29 października 2013 r. – Regulamin pracy Rady Ministrów </w:t>
      </w:r>
      <w:r w:rsidR="00F249CB" w:rsidRPr="00F249CB">
        <w:rPr>
          <w:rFonts w:ascii="Times New Roman" w:eastAsia="Times New Roman" w:hAnsi="Times New Roman" w:cs="Times New Roman"/>
          <w:sz w:val="24"/>
          <w:szCs w:val="24"/>
        </w:rPr>
        <w:t>(M.P. z 2024 r.</w:t>
      </w:r>
      <w:r w:rsidR="00F24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49CB" w:rsidRPr="00F249CB">
        <w:rPr>
          <w:rFonts w:ascii="Times New Roman" w:eastAsia="Times New Roman" w:hAnsi="Times New Roman" w:cs="Times New Roman"/>
          <w:sz w:val="24"/>
          <w:szCs w:val="24"/>
        </w:rPr>
        <w:t>poz. 806</w:t>
      </w:r>
      <w:r w:rsidR="006D7647">
        <w:rPr>
          <w:rFonts w:ascii="Times New Roman" w:eastAsia="Times New Roman" w:hAnsi="Times New Roman" w:cs="Times New Roman"/>
          <w:sz w:val="24"/>
          <w:szCs w:val="24"/>
        </w:rPr>
        <w:t xml:space="preserve">, z </w:t>
      </w:r>
      <w:proofErr w:type="spellStart"/>
      <w:r w:rsidR="006D7647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6D7647">
        <w:rPr>
          <w:rFonts w:ascii="Times New Roman" w:eastAsia="Times New Roman" w:hAnsi="Times New Roman" w:cs="Times New Roman"/>
          <w:sz w:val="24"/>
          <w:szCs w:val="24"/>
        </w:rPr>
        <w:t>. zm.</w:t>
      </w:r>
      <w:r w:rsidR="00F249CB" w:rsidRPr="00F249C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10D41">
        <w:rPr>
          <w:rFonts w:ascii="Times New Roman" w:eastAsia="Times New Roman" w:hAnsi="Times New Roman" w:cs="Times New Roman"/>
          <w:sz w:val="24"/>
          <w:szCs w:val="24"/>
        </w:rPr>
        <w:t xml:space="preserve"> – na stronie podmiotowej Rządowego Centrum Legislacji. </w:t>
      </w:r>
    </w:p>
    <w:p w14:paraId="4F9FF0D9" w14:textId="77777777" w:rsidR="00A10D41" w:rsidRPr="00A10D41" w:rsidRDefault="00A10D41" w:rsidP="00A10D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9E811" w14:textId="77777777" w:rsidR="00DE49AD" w:rsidRPr="00A10D41" w:rsidRDefault="00DE49AD" w:rsidP="00DE49A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D41">
        <w:rPr>
          <w:rFonts w:ascii="Times New Roman" w:eastAsia="Times New Roman" w:hAnsi="Times New Roman" w:cs="Times New Roman"/>
          <w:sz w:val="24"/>
          <w:szCs w:val="24"/>
        </w:rPr>
        <w:t xml:space="preserve">Projektowane przepisy nie stwarzają zagrożeń korupcyjnych. </w:t>
      </w:r>
    </w:p>
    <w:p w14:paraId="45E7A659" w14:textId="77777777" w:rsidR="00A10D41" w:rsidRPr="00A10D41" w:rsidRDefault="00A10D41" w:rsidP="00A10D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114536" w14:textId="77777777" w:rsidR="00A10D41" w:rsidRPr="00A10D41" w:rsidRDefault="00A10D41" w:rsidP="001212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10D41" w:rsidRPr="00A10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9B525" w14:textId="77777777" w:rsidR="00752911" w:rsidRDefault="00752911" w:rsidP="009D2317">
      <w:pPr>
        <w:spacing w:after="0" w:line="240" w:lineRule="auto"/>
      </w:pPr>
      <w:r>
        <w:separator/>
      </w:r>
    </w:p>
  </w:endnote>
  <w:endnote w:type="continuationSeparator" w:id="0">
    <w:p w14:paraId="3EC816F2" w14:textId="77777777" w:rsidR="00752911" w:rsidRDefault="00752911" w:rsidP="009D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F88D3" w14:textId="77777777" w:rsidR="009D2317" w:rsidRDefault="009D2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15096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230C15" w14:textId="58F395AF" w:rsidR="002D4BAC" w:rsidRPr="002D4BAC" w:rsidRDefault="002D4BAC">
        <w:pPr>
          <w:pStyle w:val="Stopka"/>
          <w:jc w:val="right"/>
          <w:rPr>
            <w:rFonts w:ascii="Times New Roman" w:hAnsi="Times New Roman" w:cs="Times New Roman"/>
          </w:rPr>
        </w:pPr>
        <w:r w:rsidRPr="002D4BAC">
          <w:rPr>
            <w:rFonts w:ascii="Times New Roman" w:hAnsi="Times New Roman" w:cs="Times New Roman"/>
          </w:rPr>
          <w:fldChar w:fldCharType="begin"/>
        </w:r>
        <w:r w:rsidRPr="002D4BAC">
          <w:rPr>
            <w:rFonts w:ascii="Times New Roman" w:hAnsi="Times New Roman" w:cs="Times New Roman"/>
          </w:rPr>
          <w:instrText>PAGE   \* MERGEFORMAT</w:instrText>
        </w:r>
        <w:r w:rsidRPr="002D4BAC">
          <w:rPr>
            <w:rFonts w:ascii="Times New Roman" w:hAnsi="Times New Roman" w:cs="Times New Roman"/>
          </w:rPr>
          <w:fldChar w:fldCharType="separate"/>
        </w:r>
        <w:r w:rsidR="00F32DA5">
          <w:rPr>
            <w:rFonts w:ascii="Times New Roman" w:hAnsi="Times New Roman" w:cs="Times New Roman"/>
            <w:noProof/>
          </w:rPr>
          <w:t>1</w:t>
        </w:r>
        <w:r w:rsidRPr="002D4BAC">
          <w:rPr>
            <w:rFonts w:ascii="Times New Roman" w:hAnsi="Times New Roman" w:cs="Times New Roman"/>
          </w:rPr>
          <w:fldChar w:fldCharType="end"/>
        </w:r>
      </w:p>
    </w:sdtContent>
  </w:sdt>
  <w:p w14:paraId="19E5B513" w14:textId="77777777" w:rsidR="009D2317" w:rsidRDefault="009D23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05DFA" w14:textId="77777777" w:rsidR="009D2317" w:rsidRDefault="009D2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052D0" w14:textId="77777777" w:rsidR="00752911" w:rsidRDefault="00752911" w:rsidP="009D2317">
      <w:pPr>
        <w:spacing w:after="0" w:line="240" w:lineRule="auto"/>
      </w:pPr>
      <w:r>
        <w:separator/>
      </w:r>
    </w:p>
  </w:footnote>
  <w:footnote w:type="continuationSeparator" w:id="0">
    <w:p w14:paraId="156EF8A3" w14:textId="77777777" w:rsidR="00752911" w:rsidRDefault="00752911" w:rsidP="009D2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3406A" w14:textId="77777777" w:rsidR="009D2317" w:rsidRDefault="009D2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6F970" w14:textId="77777777" w:rsidR="009D2317" w:rsidRDefault="009D23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C9958" w14:textId="77777777" w:rsidR="009D2317" w:rsidRDefault="009D23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12C4C"/>
    <w:multiLevelType w:val="hybridMultilevel"/>
    <w:tmpl w:val="26ECA214"/>
    <w:lvl w:ilvl="0" w:tplc="58CAC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47739"/>
    <w:multiLevelType w:val="hybridMultilevel"/>
    <w:tmpl w:val="C3CCDAFE"/>
    <w:lvl w:ilvl="0" w:tplc="19B0FB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C4433"/>
    <w:multiLevelType w:val="hybridMultilevel"/>
    <w:tmpl w:val="18C0F6F4"/>
    <w:lvl w:ilvl="0" w:tplc="58CAC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05BD0"/>
    <w:multiLevelType w:val="hybridMultilevel"/>
    <w:tmpl w:val="FDE86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E4B2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570D3"/>
    <w:multiLevelType w:val="hybridMultilevel"/>
    <w:tmpl w:val="5C00D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5527C"/>
    <w:multiLevelType w:val="hybridMultilevel"/>
    <w:tmpl w:val="BAE0B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F2EE6"/>
    <w:multiLevelType w:val="hybridMultilevel"/>
    <w:tmpl w:val="B420BC1A"/>
    <w:lvl w:ilvl="0" w:tplc="58CAC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C3EA5"/>
    <w:multiLevelType w:val="hybridMultilevel"/>
    <w:tmpl w:val="0A223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262F1"/>
    <w:multiLevelType w:val="hybridMultilevel"/>
    <w:tmpl w:val="28AEFAD0"/>
    <w:lvl w:ilvl="0" w:tplc="A31018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E2307"/>
    <w:multiLevelType w:val="hybridMultilevel"/>
    <w:tmpl w:val="14FA02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F74A59"/>
    <w:multiLevelType w:val="hybridMultilevel"/>
    <w:tmpl w:val="C3145BCE"/>
    <w:lvl w:ilvl="0" w:tplc="2048F1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E757E"/>
    <w:multiLevelType w:val="hybridMultilevel"/>
    <w:tmpl w:val="4E5E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17D17"/>
    <w:multiLevelType w:val="hybridMultilevel"/>
    <w:tmpl w:val="6FE895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66160"/>
    <w:multiLevelType w:val="hybridMultilevel"/>
    <w:tmpl w:val="D986A652"/>
    <w:lvl w:ilvl="0" w:tplc="58CAC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C7BEB"/>
    <w:multiLevelType w:val="hybridMultilevel"/>
    <w:tmpl w:val="B476BFFA"/>
    <w:lvl w:ilvl="0" w:tplc="5BE031F6">
      <w:start w:val="1"/>
      <w:numFmt w:val="decimal"/>
      <w:lvlText w:val="%1."/>
      <w:lvlJc w:val="left"/>
      <w:pPr>
        <w:ind w:left="6173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7"/>
  </w:num>
  <w:num w:numId="13">
    <w:abstractNumId w:val="1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9E"/>
    <w:rsid w:val="000123BF"/>
    <w:rsid w:val="000256E0"/>
    <w:rsid w:val="00034D95"/>
    <w:rsid w:val="0003659F"/>
    <w:rsid w:val="00040738"/>
    <w:rsid w:val="0004265E"/>
    <w:rsid w:val="00060736"/>
    <w:rsid w:val="000620C9"/>
    <w:rsid w:val="0006505E"/>
    <w:rsid w:val="0008129C"/>
    <w:rsid w:val="00093588"/>
    <w:rsid w:val="00095F19"/>
    <w:rsid w:val="000B7DBE"/>
    <w:rsid w:val="000D459E"/>
    <w:rsid w:val="000E1914"/>
    <w:rsid w:val="000F00D1"/>
    <w:rsid w:val="000F22BD"/>
    <w:rsid w:val="0012128F"/>
    <w:rsid w:val="0013045F"/>
    <w:rsid w:val="00153236"/>
    <w:rsid w:val="001565A5"/>
    <w:rsid w:val="001676A5"/>
    <w:rsid w:val="001677A8"/>
    <w:rsid w:val="001701AD"/>
    <w:rsid w:val="00173430"/>
    <w:rsid w:val="00196009"/>
    <w:rsid w:val="001A0292"/>
    <w:rsid w:val="001B34A5"/>
    <w:rsid w:val="001D3F2E"/>
    <w:rsid w:val="001E3709"/>
    <w:rsid w:val="00204DD4"/>
    <w:rsid w:val="00207311"/>
    <w:rsid w:val="00217B9E"/>
    <w:rsid w:val="00217E27"/>
    <w:rsid w:val="002215EB"/>
    <w:rsid w:val="002357EB"/>
    <w:rsid w:val="00254B88"/>
    <w:rsid w:val="00255C81"/>
    <w:rsid w:val="002578D3"/>
    <w:rsid w:val="00264149"/>
    <w:rsid w:val="00275E0E"/>
    <w:rsid w:val="00286DD9"/>
    <w:rsid w:val="00295AF2"/>
    <w:rsid w:val="002D4BAC"/>
    <w:rsid w:val="002D737E"/>
    <w:rsid w:val="002E4612"/>
    <w:rsid w:val="002E5D9A"/>
    <w:rsid w:val="00300B59"/>
    <w:rsid w:val="0030174A"/>
    <w:rsid w:val="003171D0"/>
    <w:rsid w:val="0032324C"/>
    <w:rsid w:val="00336169"/>
    <w:rsid w:val="003547B4"/>
    <w:rsid w:val="00360A79"/>
    <w:rsid w:val="003768CE"/>
    <w:rsid w:val="0038400A"/>
    <w:rsid w:val="003B3406"/>
    <w:rsid w:val="003B53D6"/>
    <w:rsid w:val="003B6F9D"/>
    <w:rsid w:val="003C0940"/>
    <w:rsid w:val="003C27E7"/>
    <w:rsid w:val="003C39A1"/>
    <w:rsid w:val="003C6E28"/>
    <w:rsid w:val="003F01F9"/>
    <w:rsid w:val="004155A0"/>
    <w:rsid w:val="004162BF"/>
    <w:rsid w:val="00427186"/>
    <w:rsid w:val="00431559"/>
    <w:rsid w:val="004531F8"/>
    <w:rsid w:val="00455227"/>
    <w:rsid w:val="00461E22"/>
    <w:rsid w:val="00484028"/>
    <w:rsid w:val="00484575"/>
    <w:rsid w:val="004A5AEF"/>
    <w:rsid w:val="004B4500"/>
    <w:rsid w:val="004B71EA"/>
    <w:rsid w:val="004C170A"/>
    <w:rsid w:val="004C3B98"/>
    <w:rsid w:val="004C674A"/>
    <w:rsid w:val="004D0E42"/>
    <w:rsid w:val="004D6FAA"/>
    <w:rsid w:val="004F0575"/>
    <w:rsid w:val="004F4821"/>
    <w:rsid w:val="00504838"/>
    <w:rsid w:val="005425F0"/>
    <w:rsid w:val="005536B3"/>
    <w:rsid w:val="00554F85"/>
    <w:rsid w:val="00564198"/>
    <w:rsid w:val="00580C2A"/>
    <w:rsid w:val="00594BB9"/>
    <w:rsid w:val="005966D4"/>
    <w:rsid w:val="006049F6"/>
    <w:rsid w:val="00620C10"/>
    <w:rsid w:val="00627B06"/>
    <w:rsid w:val="006310AD"/>
    <w:rsid w:val="0063488F"/>
    <w:rsid w:val="00634E40"/>
    <w:rsid w:val="006357BA"/>
    <w:rsid w:val="00636E46"/>
    <w:rsid w:val="0064734B"/>
    <w:rsid w:val="00653C3F"/>
    <w:rsid w:val="00664667"/>
    <w:rsid w:val="0066554A"/>
    <w:rsid w:val="00685BDA"/>
    <w:rsid w:val="006901F9"/>
    <w:rsid w:val="006932D3"/>
    <w:rsid w:val="00693F13"/>
    <w:rsid w:val="00694DC0"/>
    <w:rsid w:val="006C0F0C"/>
    <w:rsid w:val="006C6381"/>
    <w:rsid w:val="006D0DAA"/>
    <w:rsid w:val="006D7647"/>
    <w:rsid w:val="006E31AB"/>
    <w:rsid w:val="006F3F46"/>
    <w:rsid w:val="006F5166"/>
    <w:rsid w:val="006F7C57"/>
    <w:rsid w:val="007064B8"/>
    <w:rsid w:val="007104A6"/>
    <w:rsid w:val="00710DC0"/>
    <w:rsid w:val="00717610"/>
    <w:rsid w:val="007249DB"/>
    <w:rsid w:val="00725B1E"/>
    <w:rsid w:val="007263E7"/>
    <w:rsid w:val="00744D15"/>
    <w:rsid w:val="00750D85"/>
    <w:rsid w:val="00752911"/>
    <w:rsid w:val="007A6212"/>
    <w:rsid w:val="007B2FD4"/>
    <w:rsid w:val="007D5442"/>
    <w:rsid w:val="007D71F1"/>
    <w:rsid w:val="00823C4A"/>
    <w:rsid w:val="00824AD0"/>
    <w:rsid w:val="00840AC7"/>
    <w:rsid w:val="00846A53"/>
    <w:rsid w:val="00871908"/>
    <w:rsid w:val="008938A4"/>
    <w:rsid w:val="00895E1B"/>
    <w:rsid w:val="008B01F6"/>
    <w:rsid w:val="008B3F3F"/>
    <w:rsid w:val="008B50F0"/>
    <w:rsid w:val="008C2D56"/>
    <w:rsid w:val="008D1D6E"/>
    <w:rsid w:val="008D391D"/>
    <w:rsid w:val="008E37BD"/>
    <w:rsid w:val="008E78ED"/>
    <w:rsid w:val="008F0C98"/>
    <w:rsid w:val="008F3900"/>
    <w:rsid w:val="00904B18"/>
    <w:rsid w:val="0091133D"/>
    <w:rsid w:val="0091184A"/>
    <w:rsid w:val="009146AA"/>
    <w:rsid w:val="009226E2"/>
    <w:rsid w:val="00925100"/>
    <w:rsid w:val="00926ECF"/>
    <w:rsid w:val="009548E6"/>
    <w:rsid w:val="009745CE"/>
    <w:rsid w:val="009825CF"/>
    <w:rsid w:val="009952E2"/>
    <w:rsid w:val="009A0553"/>
    <w:rsid w:val="009A49D3"/>
    <w:rsid w:val="009D2317"/>
    <w:rsid w:val="009F0767"/>
    <w:rsid w:val="00A10D41"/>
    <w:rsid w:val="00A3695C"/>
    <w:rsid w:val="00A37134"/>
    <w:rsid w:val="00A7729D"/>
    <w:rsid w:val="00A836D3"/>
    <w:rsid w:val="00A87A6E"/>
    <w:rsid w:val="00AA7C39"/>
    <w:rsid w:val="00AB2148"/>
    <w:rsid w:val="00AC6B64"/>
    <w:rsid w:val="00AD28E1"/>
    <w:rsid w:val="00AD47A8"/>
    <w:rsid w:val="00AF06F3"/>
    <w:rsid w:val="00AF1A1F"/>
    <w:rsid w:val="00B32022"/>
    <w:rsid w:val="00B5245D"/>
    <w:rsid w:val="00B84650"/>
    <w:rsid w:val="00B90D81"/>
    <w:rsid w:val="00B95426"/>
    <w:rsid w:val="00BC56A2"/>
    <w:rsid w:val="00BC7191"/>
    <w:rsid w:val="00BE2EE2"/>
    <w:rsid w:val="00BF283E"/>
    <w:rsid w:val="00C10F37"/>
    <w:rsid w:val="00C149AC"/>
    <w:rsid w:val="00C25946"/>
    <w:rsid w:val="00C262A7"/>
    <w:rsid w:val="00C31736"/>
    <w:rsid w:val="00C34D7C"/>
    <w:rsid w:val="00C500C5"/>
    <w:rsid w:val="00C56E05"/>
    <w:rsid w:val="00C60E41"/>
    <w:rsid w:val="00C61920"/>
    <w:rsid w:val="00C61D1B"/>
    <w:rsid w:val="00C66FB4"/>
    <w:rsid w:val="00C72585"/>
    <w:rsid w:val="00C91C67"/>
    <w:rsid w:val="00C93C2B"/>
    <w:rsid w:val="00C9443C"/>
    <w:rsid w:val="00C97997"/>
    <w:rsid w:val="00CB3FA1"/>
    <w:rsid w:val="00CB59B9"/>
    <w:rsid w:val="00CB7E0D"/>
    <w:rsid w:val="00CD6B6F"/>
    <w:rsid w:val="00CE7F0B"/>
    <w:rsid w:val="00CF3576"/>
    <w:rsid w:val="00CF62C9"/>
    <w:rsid w:val="00D04432"/>
    <w:rsid w:val="00D304E1"/>
    <w:rsid w:val="00D31318"/>
    <w:rsid w:val="00D46BCA"/>
    <w:rsid w:val="00D5221B"/>
    <w:rsid w:val="00D571ED"/>
    <w:rsid w:val="00D62216"/>
    <w:rsid w:val="00D754E3"/>
    <w:rsid w:val="00D84AAC"/>
    <w:rsid w:val="00DA608F"/>
    <w:rsid w:val="00DA7310"/>
    <w:rsid w:val="00DB457F"/>
    <w:rsid w:val="00DB53FB"/>
    <w:rsid w:val="00DE49AD"/>
    <w:rsid w:val="00DE4B83"/>
    <w:rsid w:val="00E21013"/>
    <w:rsid w:val="00E21452"/>
    <w:rsid w:val="00E3703A"/>
    <w:rsid w:val="00E44E22"/>
    <w:rsid w:val="00E53BE0"/>
    <w:rsid w:val="00E65567"/>
    <w:rsid w:val="00E65723"/>
    <w:rsid w:val="00E80D52"/>
    <w:rsid w:val="00E82478"/>
    <w:rsid w:val="00E96F33"/>
    <w:rsid w:val="00E97A5A"/>
    <w:rsid w:val="00EA1326"/>
    <w:rsid w:val="00EA2124"/>
    <w:rsid w:val="00EA470E"/>
    <w:rsid w:val="00EB733C"/>
    <w:rsid w:val="00EC0502"/>
    <w:rsid w:val="00EC0BEA"/>
    <w:rsid w:val="00EC5FCC"/>
    <w:rsid w:val="00ED7684"/>
    <w:rsid w:val="00EE0CEC"/>
    <w:rsid w:val="00EE7F2C"/>
    <w:rsid w:val="00EF30D2"/>
    <w:rsid w:val="00EF39BE"/>
    <w:rsid w:val="00F1031C"/>
    <w:rsid w:val="00F1083F"/>
    <w:rsid w:val="00F14A71"/>
    <w:rsid w:val="00F16F72"/>
    <w:rsid w:val="00F249CB"/>
    <w:rsid w:val="00F32DA5"/>
    <w:rsid w:val="00F42DD9"/>
    <w:rsid w:val="00F52611"/>
    <w:rsid w:val="00F5425D"/>
    <w:rsid w:val="00F65E02"/>
    <w:rsid w:val="00FA56E2"/>
    <w:rsid w:val="00FE01D4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A74"/>
  <w15:chartTrackingRefBased/>
  <w15:docId w15:val="{089C3F27-A149-4A25-906D-76031398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4E22"/>
    <w:pPr>
      <w:ind w:left="720"/>
      <w:contextualSpacing/>
    </w:pPr>
  </w:style>
  <w:style w:type="paragraph" w:customStyle="1" w:styleId="LITlitera">
    <w:name w:val="LIT – litera"/>
    <w:basedOn w:val="Normalny"/>
    <w:uiPriority w:val="14"/>
    <w:qFormat/>
    <w:rsid w:val="00B84650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317"/>
  </w:style>
  <w:style w:type="paragraph" w:styleId="Stopka">
    <w:name w:val="footer"/>
    <w:basedOn w:val="Normalny"/>
    <w:link w:val="StopkaZnak"/>
    <w:uiPriority w:val="99"/>
    <w:unhideWhenUsed/>
    <w:rsid w:val="009D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317"/>
  </w:style>
  <w:style w:type="character" w:styleId="Odwoaniedokomentarza">
    <w:name w:val="annotation reference"/>
    <w:basedOn w:val="Domylnaczcionkaakapitu"/>
    <w:uiPriority w:val="99"/>
    <w:semiHidden/>
    <w:unhideWhenUsed/>
    <w:rsid w:val="00093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35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35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35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35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6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517A-9FDD-4F02-822F-1A5490B9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3599</Words>
  <Characters>21594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Kraszewska Magdalena</dc:creator>
  <cp:keywords/>
  <dc:description/>
  <cp:lastModifiedBy>Lenovo 52020</cp:lastModifiedBy>
  <cp:revision>2</cp:revision>
  <dcterms:created xsi:type="dcterms:W3CDTF">2026-02-05T08:47:00Z</dcterms:created>
  <dcterms:modified xsi:type="dcterms:W3CDTF">2026-02-05T08:47:00Z</dcterms:modified>
</cp:coreProperties>
</file>